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D1B" w14:textId="60C3E08C" w:rsidR="00DA07EA" w:rsidRPr="00974384" w:rsidRDefault="00DA07EA" w:rsidP="00DA07EA">
      <w:pPr>
        <w:pStyle w:val="Bezproreda"/>
        <w:ind w:left="1" w:hanging="3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974384">
        <w:rPr>
          <w:rFonts w:asciiTheme="minorHAnsi" w:hAnsiTheme="minorHAnsi" w:cstheme="minorHAnsi"/>
          <w:b/>
          <w:sz w:val="28"/>
          <w:szCs w:val="28"/>
          <w:highlight w:val="white"/>
        </w:rPr>
        <w:t>Prijedlog godišnjeg izvedbenog kurikuluma </w:t>
      </w:r>
      <w:r w:rsidRPr="00974384">
        <w:rPr>
          <w:rFonts w:asciiTheme="minorHAnsi" w:hAnsiTheme="minorHAnsi" w:cstheme="minorHAnsi"/>
          <w:b/>
          <w:sz w:val="28"/>
          <w:szCs w:val="28"/>
        </w:rPr>
        <w:t xml:space="preserve">za Talijanski jezik u 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974384">
        <w:rPr>
          <w:rFonts w:asciiTheme="minorHAnsi" w:hAnsiTheme="minorHAnsi" w:cstheme="minorHAnsi"/>
          <w:b/>
          <w:sz w:val="28"/>
          <w:szCs w:val="28"/>
        </w:rPr>
        <w:t>. razredu srednje škole za školsku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 godinu 202</w:t>
      </w:r>
      <w:r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1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./202</w:t>
      </w:r>
      <w:r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2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.</w:t>
      </w:r>
    </w:p>
    <w:p w14:paraId="4A13FBF3" w14:textId="3846D3BF" w:rsidR="00DA07EA" w:rsidRPr="00974384" w:rsidRDefault="00DA07EA" w:rsidP="00DA07EA">
      <w:pPr>
        <w:pStyle w:val="Bezproreda"/>
        <w:ind w:left="1" w:hanging="3"/>
        <w:jc w:val="center"/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</w:pP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(Opća, klasična, prirodoslovno-matematička i prirodoslovna gimnazija, </w:t>
      </w:r>
      <w:r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4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. godina učenja – </w:t>
      </w:r>
      <w:r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64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 sat</w:t>
      </w:r>
      <w:r w:rsidR="00D425C1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a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)</w:t>
      </w:r>
    </w:p>
    <w:p w14:paraId="7BB57CA1" w14:textId="77777777" w:rsidR="00DA07EA" w:rsidRPr="00974384" w:rsidRDefault="00DA07EA" w:rsidP="00DA07EA">
      <w:pPr>
        <w:pBdr>
          <w:between w:val="nil"/>
        </w:pBdr>
        <w:spacing w:after="0" w:line="240" w:lineRule="auto"/>
        <w:ind w:left="0" w:hanging="2"/>
        <w:jc w:val="center"/>
        <w:rPr>
          <w:rFonts w:asciiTheme="minorHAnsi" w:hAnsiTheme="minorHAnsi" w:cstheme="minorHAnsi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830"/>
        <w:gridCol w:w="1176"/>
        <w:gridCol w:w="1643"/>
        <w:gridCol w:w="2993"/>
        <w:gridCol w:w="5954"/>
      </w:tblGrid>
      <w:tr w:rsidR="00DA07EA" w:rsidRPr="00974384" w14:paraId="7DE2215C" w14:textId="77777777" w:rsidTr="007C3D0E">
        <w:tc>
          <w:tcPr>
            <w:tcW w:w="2830" w:type="dxa"/>
            <w:shd w:val="clear" w:color="auto" w:fill="D9E2F3" w:themeFill="accent1" w:themeFillTint="33"/>
          </w:tcPr>
          <w:p w14:paraId="7C7B2724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1176" w:type="dxa"/>
            <w:shd w:val="clear" w:color="auto" w:fill="D9E2F3" w:themeFill="accent1" w:themeFillTint="33"/>
          </w:tcPr>
          <w:p w14:paraId="1B999D9F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F4094E1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2993" w:type="dxa"/>
            <w:shd w:val="clear" w:color="auto" w:fill="D9E2F3" w:themeFill="accent1" w:themeFillTint="33"/>
          </w:tcPr>
          <w:p w14:paraId="1B9C7DD1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5D937AFD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DA07EA" w:rsidRPr="00974384" w14:paraId="0184574F" w14:textId="77777777" w:rsidTr="00F33ADF">
        <w:tc>
          <w:tcPr>
            <w:tcW w:w="2830" w:type="dxa"/>
            <w:shd w:val="clear" w:color="auto" w:fill="FFCCFF"/>
          </w:tcPr>
          <w:p w14:paraId="6726C460" w14:textId="1C51AE5E" w:rsidR="00DA07EA" w:rsidRPr="00974384" w:rsidRDefault="007A10F2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Ponavljanje t</w:t>
            </w:r>
            <w:r w:rsidR="00DA07EA" w:rsidRPr="00974384">
              <w:rPr>
                <w:rFonts w:asciiTheme="minorHAnsi" w:eastAsia="Times New Roman" w:hAnsiTheme="minorHAnsi" w:cstheme="minorHAnsi"/>
              </w:rPr>
              <w:t>ematsk</w:t>
            </w:r>
            <w:r>
              <w:rPr>
                <w:rFonts w:asciiTheme="minorHAnsi" w:eastAsia="Times New Roman" w:hAnsiTheme="minorHAnsi" w:cstheme="minorHAnsi"/>
              </w:rPr>
              <w:t>ih</w:t>
            </w:r>
            <w:r w:rsidR="00DA07EA" w:rsidRPr="00974384">
              <w:rPr>
                <w:rFonts w:asciiTheme="minorHAnsi" w:eastAsia="Times New Roman" w:hAnsiTheme="minorHAnsi" w:cstheme="minorHAnsi"/>
              </w:rPr>
              <w:t xml:space="preserve"> cjelin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DA07EA" w:rsidRPr="00974384">
              <w:rPr>
                <w:rFonts w:asciiTheme="minorHAnsi" w:eastAsia="Times New Roman" w:hAnsiTheme="minorHAnsi" w:cstheme="minorHAnsi"/>
              </w:rPr>
              <w:t xml:space="preserve"> obrađen</w:t>
            </w:r>
            <w:r>
              <w:rPr>
                <w:rFonts w:asciiTheme="minorHAnsi" w:eastAsia="Times New Roman" w:hAnsiTheme="minorHAnsi" w:cstheme="minorHAnsi"/>
              </w:rPr>
              <w:t>ih</w:t>
            </w:r>
            <w:r w:rsidR="00DA07EA" w:rsidRPr="00974384">
              <w:rPr>
                <w:rFonts w:asciiTheme="minorHAnsi" w:eastAsia="Times New Roman" w:hAnsiTheme="minorHAnsi" w:cstheme="minorHAnsi"/>
              </w:rPr>
              <w:t xml:space="preserve"> tijekom </w:t>
            </w:r>
            <w:r w:rsidR="00DA07EA">
              <w:rPr>
                <w:rFonts w:asciiTheme="minorHAnsi" w:eastAsia="Times New Roman" w:hAnsiTheme="minorHAnsi" w:cstheme="minorHAnsi"/>
              </w:rPr>
              <w:t>3</w:t>
            </w:r>
            <w:r w:rsidR="00DA07EA" w:rsidRPr="00974384">
              <w:rPr>
                <w:rFonts w:asciiTheme="minorHAnsi" w:eastAsia="Times New Roman" w:hAnsiTheme="minorHAnsi" w:cstheme="minorHAnsi"/>
              </w:rPr>
              <w:t>. razreda</w:t>
            </w:r>
          </w:p>
        </w:tc>
        <w:tc>
          <w:tcPr>
            <w:tcW w:w="1176" w:type="dxa"/>
            <w:shd w:val="clear" w:color="auto" w:fill="FFCCFF"/>
          </w:tcPr>
          <w:p w14:paraId="55487DC0" w14:textId="5289F2D6" w:rsidR="00DA07EA" w:rsidRPr="00974384" w:rsidRDefault="007A10F2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  <w:shd w:val="clear" w:color="auto" w:fill="FFCCFF"/>
          </w:tcPr>
          <w:p w14:paraId="590D17A6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2993" w:type="dxa"/>
            <w:shd w:val="clear" w:color="auto" w:fill="FFCCFF"/>
          </w:tcPr>
          <w:p w14:paraId="66512088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shd w:val="clear" w:color="auto" w:fill="FFCCFF"/>
          </w:tcPr>
          <w:p w14:paraId="5159EA74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</w:tr>
      <w:tr w:rsidR="00DA07EA" w:rsidRPr="00974384" w14:paraId="72A17BDC" w14:textId="77777777" w:rsidTr="007C3D0E">
        <w:trPr>
          <w:trHeight w:val="1602"/>
        </w:trPr>
        <w:tc>
          <w:tcPr>
            <w:tcW w:w="2830" w:type="dxa"/>
          </w:tcPr>
          <w:p w14:paraId="30C3E604" w14:textId="77777777" w:rsidR="00C60ED8" w:rsidRPr="001452FD" w:rsidRDefault="00C60ED8" w:rsidP="00C60ED8">
            <w:pPr>
              <w:ind w:left="0" w:hanging="2"/>
              <w:rPr>
                <w:rFonts w:cstheme="minorHAnsi"/>
                <w:b/>
                <w:sz w:val="20"/>
                <w:szCs w:val="20"/>
              </w:rPr>
            </w:pPr>
            <w:r w:rsidRPr="001452FD">
              <w:rPr>
                <w:rFonts w:cstheme="minorHAnsi"/>
                <w:b/>
                <w:sz w:val="20"/>
                <w:szCs w:val="20"/>
              </w:rPr>
              <w:t>Osobni identitet</w:t>
            </w:r>
          </w:p>
          <w:p w14:paraId="6EC3F37F" w14:textId="77777777" w:rsidR="008F61DC" w:rsidRDefault="009F4401" w:rsidP="00C60ED8">
            <w:pPr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Obitelj</w:t>
            </w:r>
          </w:p>
          <w:p w14:paraId="665C05F0" w14:textId="248FA0FA" w:rsidR="00C60ED8" w:rsidRDefault="008F61DC" w:rsidP="00C60ED8">
            <w:pPr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F4401">
              <w:rPr>
                <w:rFonts w:cstheme="minorHAnsi"/>
                <w:sz w:val="20"/>
                <w:szCs w:val="20"/>
              </w:rPr>
              <w:t>rijateljstvo</w:t>
            </w:r>
          </w:p>
          <w:p w14:paraId="0959CF07" w14:textId="7CDB0BE8" w:rsidR="00C60ED8" w:rsidRPr="001452FD" w:rsidRDefault="008F61DC" w:rsidP="00C60ED8">
            <w:pPr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Proslave</w:t>
            </w:r>
          </w:p>
          <w:p w14:paraId="735CA3E6" w14:textId="036EEDF7" w:rsidR="00C60ED8" w:rsidRPr="001452FD" w:rsidRDefault="00C60ED8" w:rsidP="00C60ED8">
            <w:pPr>
              <w:ind w:left="0" w:hanging="2"/>
              <w:rPr>
                <w:rFonts w:cstheme="minorHAnsi"/>
                <w:sz w:val="20"/>
                <w:szCs w:val="20"/>
              </w:rPr>
            </w:pPr>
          </w:p>
          <w:p w14:paraId="62D17980" w14:textId="34EC300E" w:rsidR="00DA07EA" w:rsidRPr="00974384" w:rsidRDefault="00DA07EA" w:rsidP="00C60ED8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6" w:type="dxa"/>
          </w:tcPr>
          <w:p w14:paraId="192F0C8D" w14:textId="04E8F22D" w:rsidR="00DA07EA" w:rsidRPr="00974384" w:rsidRDefault="008F61DC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37A64C4B" w14:textId="77777777" w:rsidR="007A10F2" w:rsidRDefault="007A10F2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DA07EA" w:rsidRPr="00974384">
              <w:rPr>
                <w:rFonts w:asciiTheme="minorHAnsi" w:hAnsiTheme="minorHAnsi" w:cstheme="minorHAnsi"/>
              </w:rPr>
              <w:t>ujan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3D014A06" w14:textId="062E41FD" w:rsidR="00DA07EA" w:rsidRPr="00974384" w:rsidRDefault="007A10F2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993" w:type="dxa"/>
            <w:vMerge w:val="restart"/>
          </w:tcPr>
          <w:p w14:paraId="7581A8FC" w14:textId="77777777" w:rsidR="00DA07EA" w:rsidRPr="00974384" w:rsidRDefault="00DA07EA" w:rsidP="007C3D0E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974384">
              <w:rPr>
                <w:rFonts w:asciiTheme="minorHAnsi" w:hAnsiTheme="minorHAnsi" w:cstheme="minorHAnsi"/>
                <w:b/>
                <w:w w:val="95"/>
              </w:rPr>
              <w:t>A.Komunikacijska</w:t>
            </w:r>
            <w:proofErr w:type="spellEnd"/>
            <w:r w:rsidRPr="00974384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5"/>
              </w:rPr>
              <w:t>jezična</w:t>
            </w:r>
            <w:r w:rsidRPr="00974384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5"/>
              </w:rPr>
              <w:t>kompetencija</w:t>
            </w:r>
          </w:p>
          <w:p w14:paraId="5D684323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A.4.1.</w:t>
            </w:r>
          </w:p>
          <w:p w14:paraId="03E48F2D" w14:textId="472C6278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razumije </w:t>
            </w:r>
            <w:r w:rsidR="002678C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srednje </w:t>
            </w: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dug i srednje složen tekst na teme iz svakodnevnoga života, osobnoga ili općega interesa.</w:t>
            </w:r>
          </w:p>
          <w:p w14:paraId="71920AF8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A.4.2.</w:t>
            </w:r>
          </w:p>
          <w:p w14:paraId="0ABBCE53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govori kratak i srednje složen tekst na teme iz svakodnevnoga života, osobnoga ili općega interesa.</w:t>
            </w:r>
          </w:p>
          <w:p w14:paraId="53C9BAD6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A.4.3.</w:t>
            </w:r>
          </w:p>
          <w:p w14:paraId="7D118811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kratak i srednje složen tekst na teme iz svakodnevnoga života, osobnoga ili općega interesa.</w:t>
            </w:r>
          </w:p>
          <w:p w14:paraId="46FF8CAD" w14:textId="53D78830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A.4.4.</w:t>
            </w:r>
          </w:p>
          <w:p w14:paraId="54C4A349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sudjeluje u kratkome i srednje složenome razgovoru na teme iz svakodnevnoga života, osobnoga ili općeg interesa.</w:t>
            </w:r>
          </w:p>
          <w:p w14:paraId="0A3CBF77" w14:textId="77777777" w:rsidR="00DA07EA" w:rsidRPr="00974384" w:rsidRDefault="00DA07EA" w:rsidP="007C3D0E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  <w:p w14:paraId="6F7D5E40" w14:textId="0E906AAA" w:rsidR="00DA07EA" w:rsidRDefault="00DA07EA" w:rsidP="007C3D0E">
            <w:pPr>
              <w:pStyle w:val="TableParagraph"/>
              <w:tabs>
                <w:tab w:val="left" w:pos="341"/>
              </w:tabs>
              <w:ind w:left="0"/>
              <w:rPr>
                <w:rFonts w:asciiTheme="minorHAnsi" w:hAnsiTheme="minorHAnsi" w:cstheme="minorHAnsi"/>
                <w:b/>
                <w:w w:val="90"/>
              </w:rPr>
            </w:pPr>
            <w:r w:rsidRPr="00974384">
              <w:rPr>
                <w:rFonts w:asciiTheme="minorHAnsi" w:hAnsiTheme="minorHAnsi" w:cstheme="minorHAnsi"/>
                <w:b/>
                <w:w w:val="90"/>
              </w:rPr>
              <w:t>B. Međukulturna komunikacijska</w:t>
            </w:r>
            <w:r w:rsidRPr="00974384">
              <w:rPr>
                <w:rFonts w:asciiTheme="minorHAnsi" w:hAnsiTheme="minorHAnsi" w:cstheme="minorHAnsi"/>
                <w:b/>
                <w:spacing w:val="-34"/>
                <w:w w:val="90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0"/>
              </w:rPr>
              <w:t>kompetencija</w:t>
            </w:r>
          </w:p>
          <w:p w14:paraId="331AF154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B.4.1.</w:t>
            </w:r>
          </w:p>
          <w:p w14:paraId="2BA8EBAC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procjenjuje utjecaj vlastite kulture na doživljavanje stranih kultura.</w:t>
            </w:r>
          </w:p>
          <w:p w14:paraId="2308A118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B.4.2.</w:t>
            </w:r>
          </w:p>
          <w:p w14:paraId="1D18EA3E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primjenjuje prikladne obrasce ponašanja u poznatim situacijama te fleksibilno reagira u nepoznatim situacijama.</w:t>
            </w:r>
          </w:p>
          <w:p w14:paraId="4C0FFF98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B.4.3.</w:t>
            </w:r>
          </w:p>
          <w:p w14:paraId="5558AB56" w14:textId="0CF77FC0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iznosi vlastiti stav o postojanju jednakih prava usprkos različitosti te različitost procjenjuje kao vrijednost i mogućnost za učenje.</w:t>
            </w:r>
          </w:p>
          <w:p w14:paraId="3337BE01" w14:textId="77777777" w:rsidR="00DA07EA" w:rsidRPr="00974384" w:rsidRDefault="00DA07EA" w:rsidP="007C3D0E">
            <w:pPr>
              <w:ind w:left="0" w:hanging="2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974384">
              <w:rPr>
                <w:rFonts w:asciiTheme="minorHAnsi" w:hAnsiTheme="minorHAnsi" w:cstheme="minorHAnsi"/>
                <w:b/>
                <w:w w:val="95"/>
              </w:rPr>
              <w:t>C.Samostalnost</w:t>
            </w:r>
            <w:proofErr w:type="spellEnd"/>
            <w:r w:rsidRPr="00974384">
              <w:rPr>
                <w:rFonts w:asciiTheme="minorHAnsi" w:hAnsiTheme="minorHAnsi" w:cstheme="minorHAnsi"/>
                <w:b/>
                <w:w w:val="95"/>
              </w:rPr>
              <w:t xml:space="preserve"> u ovladavanju jezikom</w:t>
            </w:r>
          </w:p>
          <w:p w14:paraId="37A5A56E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C.4.1.</w:t>
            </w:r>
          </w:p>
          <w:p w14:paraId="68C84D64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stječe samopouzdanje i kritičko mišljenje pri korištenju jezičnih djelatnosti talijanskoga jezika.</w:t>
            </w:r>
          </w:p>
          <w:p w14:paraId="3763FA38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C.4.2.</w:t>
            </w:r>
          </w:p>
          <w:p w14:paraId="118312A9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interpretira informacije iz različitih izvora.</w:t>
            </w:r>
          </w:p>
          <w:p w14:paraId="1475FB77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C.4.3.</w:t>
            </w:r>
          </w:p>
          <w:p w14:paraId="0D3CBF21" w14:textId="77777777" w:rsidR="00DA07EA" w:rsidRPr="00DA07EA" w:rsidRDefault="00DA07EA" w:rsidP="00DA07EA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A07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Učenik stvara i primjenjuje različite strategije učenja talijanskoga jezika te primjenjuje oblike samoprocjene i međusobne procjene.</w:t>
            </w:r>
          </w:p>
          <w:p w14:paraId="1B2232B3" w14:textId="6DDE0377" w:rsidR="00DA07EA" w:rsidRPr="00974384" w:rsidRDefault="00DA07EA" w:rsidP="007C3D0E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5954" w:type="dxa"/>
          </w:tcPr>
          <w:p w14:paraId="57CB5B50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lastRenderedPageBreak/>
              <w:t>Osobni i socijalni razvoj</w:t>
            </w:r>
          </w:p>
          <w:p w14:paraId="2F7AF4DA" w14:textId="77777777" w:rsidR="00EC5AB6" w:rsidRPr="00B535A2" w:rsidRDefault="00EC5AB6" w:rsidP="0024048C">
            <w:pPr>
              <w:pStyle w:val="Bezproreda"/>
              <w:ind w:left="0" w:hanging="2"/>
              <w:rPr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sz w:val="20"/>
                <w:szCs w:val="20"/>
                <w:lang w:eastAsia="hr-HR"/>
              </w:rPr>
              <w:t xml:space="preserve"> A.5.1.Razvija sliku o sebi.</w:t>
            </w:r>
          </w:p>
          <w:p w14:paraId="1B1016D4" w14:textId="77777777" w:rsidR="00EC5AB6" w:rsidRPr="00B535A2" w:rsidRDefault="00EC5AB6" w:rsidP="0024048C">
            <w:pPr>
              <w:pStyle w:val="Bezproreda"/>
              <w:ind w:left="0" w:hanging="2"/>
              <w:rPr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sz w:val="20"/>
                <w:szCs w:val="20"/>
                <w:lang w:eastAsia="hr-HR"/>
              </w:rPr>
              <w:t xml:space="preserve"> A.5.2.Upravlja emocijama i ponašanjem.</w:t>
            </w:r>
          </w:p>
          <w:p w14:paraId="53488F5E" w14:textId="77777777" w:rsidR="00EC5AB6" w:rsidRPr="00B535A2" w:rsidRDefault="00EC5AB6" w:rsidP="0024048C">
            <w:pPr>
              <w:pStyle w:val="Bezproreda"/>
              <w:ind w:left="0" w:hanging="2"/>
              <w:rPr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sz w:val="20"/>
                <w:szCs w:val="20"/>
                <w:lang w:eastAsia="hr-HR"/>
              </w:rPr>
              <w:t xml:space="preserve"> A.5.3.Razvija svoje potencijale.</w:t>
            </w:r>
          </w:p>
          <w:p w14:paraId="21B0E683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Učiti kako učiti</w:t>
            </w:r>
          </w:p>
          <w:p w14:paraId="1A87EF82" w14:textId="77777777" w:rsidR="00EC5AB6" w:rsidRPr="00B535A2" w:rsidRDefault="00EC5AB6" w:rsidP="0024048C">
            <w:pPr>
              <w:pStyle w:val="Bezproreda"/>
              <w:ind w:left="0" w:hanging="2"/>
              <w:rPr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sz w:val="20"/>
                <w:szCs w:val="20"/>
                <w:lang w:eastAsia="hr-HR"/>
              </w:rPr>
              <w:t xml:space="preserve"> B.4/5.1. Učenik samostalno određuje ciljeve učenja, odabire pristup učenju te planira učenje.</w:t>
            </w:r>
          </w:p>
          <w:p w14:paraId="6BFBFF61" w14:textId="77777777" w:rsidR="00EC5AB6" w:rsidRPr="00B535A2" w:rsidRDefault="00EC5AB6" w:rsidP="0024048C">
            <w:pPr>
              <w:pStyle w:val="Bezproreda"/>
              <w:ind w:left="0" w:hanging="2"/>
              <w:rPr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sz w:val="20"/>
                <w:szCs w:val="20"/>
                <w:lang w:eastAsia="hr-HR"/>
              </w:rPr>
              <w:t xml:space="preserve"> B.4/5.2. Učenik prati učinkovitost učenja i svoje napredovanje tijekom učenja.</w:t>
            </w:r>
          </w:p>
          <w:p w14:paraId="40B81F9C" w14:textId="3D810C12" w:rsidR="00DA07EA" w:rsidRPr="00B535A2" w:rsidRDefault="00EC5AB6" w:rsidP="0024048C">
            <w:pPr>
              <w:pStyle w:val="Bezproreda"/>
              <w:ind w:left="0" w:hanging="2"/>
              <w:rPr>
                <w:rFonts w:asciiTheme="minorHAnsi" w:hAnsiTheme="minorHAnsi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sz w:val="20"/>
                <w:szCs w:val="20"/>
                <w:lang w:eastAsia="hr-HR"/>
              </w:rPr>
              <w:t xml:space="preserve"> B.4/5.3. Učenik regulira svoje učenje mijenjajući prema potrebi plan ili pristup učenju.</w:t>
            </w:r>
          </w:p>
        </w:tc>
      </w:tr>
      <w:tr w:rsidR="00DA07EA" w:rsidRPr="00974384" w14:paraId="3680E97C" w14:textId="77777777" w:rsidTr="007C3D0E">
        <w:trPr>
          <w:trHeight w:val="1602"/>
        </w:trPr>
        <w:tc>
          <w:tcPr>
            <w:tcW w:w="2830" w:type="dxa"/>
          </w:tcPr>
          <w:p w14:paraId="38199F1C" w14:textId="56C0CFF2" w:rsidR="00DA07EA" w:rsidRPr="00974384" w:rsidRDefault="00AE5BB2" w:rsidP="007C3D0E">
            <w:pPr>
              <w:ind w:leftChars="0" w:firstLineChars="0" w:firstLine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emlje, nacionalnosti i jezici</w:t>
            </w:r>
          </w:p>
          <w:p w14:paraId="3C4176C0" w14:textId="77777777" w:rsidR="00DA07EA" w:rsidRDefault="00C60ED8" w:rsidP="007C3D0E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Talijanske regije</w:t>
            </w:r>
          </w:p>
          <w:p w14:paraId="08D8133A" w14:textId="46E012E3" w:rsidR="00C60ED8" w:rsidRDefault="00235028" w:rsidP="007C3D0E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Nacionalni parkovi</w:t>
            </w:r>
          </w:p>
          <w:p w14:paraId="18D936A5" w14:textId="5BF2294F" w:rsidR="00D425C1" w:rsidRPr="00974384" w:rsidRDefault="00D425C1" w:rsidP="007C3D0E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Putovanja</w:t>
            </w:r>
          </w:p>
        </w:tc>
        <w:tc>
          <w:tcPr>
            <w:tcW w:w="1176" w:type="dxa"/>
          </w:tcPr>
          <w:p w14:paraId="601209EB" w14:textId="330D5779" w:rsidR="00DA07EA" w:rsidRPr="00974384" w:rsidRDefault="007A10F2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2F135C21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993" w:type="dxa"/>
            <w:vMerge/>
          </w:tcPr>
          <w:p w14:paraId="14C23D13" w14:textId="77777777" w:rsidR="00DA07EA" w:rsidRPr="00974384" w:rsidRDefault="00DA07EA" w:rsidP="007C3D0E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460BA0D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Osobni i socijalni razvoj</w:t>
            </w:r>
          </w:p>
          <w:p w14:paraId="6DCE6C0C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C.5.4. Analizira vrijednosti svog kulturnog nasljeđa u odnosu na multikulturalni svijet.</w:t>
            </w:r>
          </w:p>
          <w:p w14:paraId="2313F4B5" w14:textId="77777777" w:rsidR="00EC5AB6" w:rsidRPr="00B535A2" w:rsidRDefault="00EC5AB6" w:rsidP="00EC5AB6">
            <w:pPr>
              <w:ind w:left="0" w:hanging="2"/>
              <w:rPr>
                <w:rFonts w:cstheme="minorHAnsi"/>
                <w:b/>
                <w:sz w:val="20"/>
                <w:szCs w:val="20"/>
              </w:rPr>
            </w:pPr>
            <w:r w:rsidRPr="00B535A2">
              <w:rPr>
                <w:rFonts w:cstheme="minorHAnsi"/>
                <w:b/>
                <w:sz w:val="20"/>
                <w:szCs w:val="20"/>
              </w:rPr>
              <w:t>Učiti kako učiti</w:t>
            </w:r>
          </w:p>
          <w:p w14:paraId="4BD7F28D" w14:textId="4F9F9068" w:rsidR="00DA07EA" w:rsidRPr="00B535A2" w:rsidRDefault="00EC5AB6" w:rsidP="00EC5AB6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B.4/5.4. Učenik </w:t>
            </w: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samovrednuje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DA07EA" w:rsidRPr="00974384" w14:paraId="45A6DFFF" w14:textId="77777777" w:rsidTr="007C3D0E">
        <w:tc>
          <w:tcPr>
            <w:tcW w:w="2830" w:type="dxa"/>
          </w:tcPr>
          <w:p w14:paraId="0A8A00DC" w14:textId="46374388" w:rsidR="00DA07EA" w:rsidRDefault="00AE5BB2" w:rsidP="007C3D0E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vakodnevica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i Društveni život</w:t>
            </w:r>
          </w:p>
          <w:p w14:paraId="33692A67" w14:textId="579873FE" w:rsidR="00425A10" w:rsidRDefault="00425A10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425A10">
              <w:rPr>
                <w:rFonts w:asciiTheme="minorHAnsi" w:eastAsia="Times New Roman" w:hAnsiTheme="minorHAnsi" w:cstheme="minorHAnsi"/>
                <w:bCs/>
              </w:rPr>
              <w:t>Slobodno vrijeme i druženje</w:t>
            </w:r>
            <w:r>
              <w:rPr>
                <w:rFonts w:asciiTheme="minorHAnsi" w:eastAsia="Times New Roman" w:hAnsiTheme="minorHAnsi" w:cstheme="minorHAnsi"/>
                <w:bCs/>
              </w:rPr>
              <w:t xml:space="preserve"> mladih</w:t>
            </w:r>
          </w:p>
          <w:p w14:paraId="0EA6AF3E" w14:textId="1B81BC02" w:rsidR="00425A10" w:rsidRDefault="00425A10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Stereotipi</w:t>
            </w:r>
            <w:r w:rsidR="00F458DA">
              <w:rPr>
                <w:rFonts w:asciiTheme="minorHAnsi" w:eastAsia="Times New Roman" w:hAnsiTheme="minorHAnsi" w:cstheme="minorHAnsi"/>
                <w:bCs/>
              </w:rPr>
              <w:t xml:space="preserve"> i predrasude</w:t>
            </w:r>
          </w:p>
          <w:p w14:paraId="67D70605" w14:textId="4E629100" w:rsidR="00425A10" w:rsidRDefault="00425A10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Dobrotvorne organizacije</w:t>
            </w:r>
          </w:p>
          <w:p w14:paraId="5F490C05" w14:textId="43B398A5" w:rsidR="00425A10" w:rsidRDefault="00425A10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</w:p>
          <w:p w14:paraId="5BF3BC1E" w14:textId="77777777" w:rsidR="008E0505" w:rsidRPr="00425A10" w:rsidRDefault="008E0505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</w:p>
          <w:p w14:paraId="686CB0E0" w14:textId="4C635750" w:rsidR="00DA07EA" w:rsidRPr="00974384" w:rsidRDefault="00DA07EA" w:rsidP="00C60ED8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176" w:type="dxa"/>
          </w:tcPr>
          <w:p w14:paraId="2CCA639C" w14:textId="703B225B" w:rsidR="00DA07EA" w:rsidRPr="00974384" w:rsidRDefault="00F07C39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  <w:p w14:paraId="6B5C102A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45E519D0" w14:textId="564301A9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studeni</w:t>
            </w:r>
          </w:p>
          <w:p w14:paraId="011C1277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2CFD00CD" w14:textId="77777777" w:rsidR="00DA07EA" w:rsidRPr="00974384" w:rsidRDefault="00DA07EA" w:rsidP="007C3D0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388777B2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Građanski odgoj i obrazovanje</w:t>
            </w:r>
          </w:p>
          <w:p w14:paraId="4007C6E6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sz w:val="20"/>
                <w:szCs w:val="20"/>
                <w:lang w:eastAsia="hr-HR"/>
              </w:rPr>
              <w:t>goo</w:t>
            </w:r>
            <w:proofErr w:type="spellEnd"/>
            <w:r w:rsidRPr="00B535A2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B.5.1. Promiče pravila demokratske zajednice.</w:t>
            </w:r>
          </w:p>
          <w:p w14:paraId="05663A3A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sz w:val="20"/>
                <w:szCs w:val="20"/>
                <w:lang w:eastAsia="hr-HR"/>
              </w:rPr>
              <w:t>goo</w:t>
            </w:r>
            <w:proofErr w:type="spellEnd"/>
            <w:r w:rsidRPr="00B535A2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B.5.2. Sudjeluje u odlučivanju u demokratskoj zajednici</w:t>
            </w:r>
          </w:p>
          <w:p w14:paraId="3DD4804A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sz w:val="20"/>
                <w:szCs w:val="20"/>
                <w:lang w:eastAsia="hr-HR"/>
              </w:rPr>
              <w:t>goo</w:t>
            </w:r>
            <w:proofErr w:type="spellEnd"/>
            <w:r w:rsidRPr="00B535A2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C.5.1. Aktivno sudjeluje u građanskim inicijativama</w:t>
            </w:r>
          </w:p>
          <w:p w14:paraId="1C4A59B9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Osobni i socijalni razvoj</w:t>
            </w:r>
          </w:p>
          <w:p w14:paraId="6B60C294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B.5.1. Uviđa posljedice svojih i tuđih stavova/postupaka/izbora.</w:t>
            </w:r>
          </w:p>
          <w:p w14:paraId="7A15A6B1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B.5.3.Preuzima odgovornost za svoje ponašanje.</w:t>
            </w:r>
          </w:p>
          <w:p w14:paraId="2BA8C91E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Učiti kako učiti</w:t>
            </w:r>
          </w:p>
          <w:p w14:paraId="05383E46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B535A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A.4/5.3. Učenik kreativno djeluje u različitim područjima učenja.</w:t>
            </w:r>
          </w:p>
          <w:p w14:paraId="42655CD3" w14:textId="59B9A3A6" w:rsidR="00DA07EA" w:rsidRPr="00B535A2" w:rsidRDefault="00EC5AB6" w:rsidP="00EC5AB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35A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B535A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</w:rPr>
              <w:t xml:space="preserve"> A.4/5.4. Učenik samostalno kritički promišlja i vrednuje ideje.</w:t>
            </w:r>
          </w:p>
        </w:tc>
      </w:tr>
      <w:tr w:rsidR="00DA07EA" w:rsidRPr="00974384" w14:paraId="54F54486" w14:textId="77777777" w:rsidTr="007C3D0E">
        <w:tc>
          <w:tcPr>
            <w:tcW w:w="2830" w:type="dxa"/>
          </w:tcPr>
          <w:p w14:paraId="56DB4D3B" w14:textId="418AD343" w:rsidR="00425A10" w:rsidRDefault="00AE5BB2" w:rsidP="008E0505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>G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ospodarstvo</w:t>
            </w:r>
          </w:p>
          <w:p w14:paraId="7E9EBB09" w14:textId="74FBABA8" w:rsidR="00527D7F" w:rsidRDefault="00527D7F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Pametna kupovina, pametna potrošnja</w:t>
            </w:r>
          </w:p>
          <w:p w14:paraId="5A7C3532" w14:textId="57560243" w:rsidR="00425A10" w:rsidRDefault="00E25FA2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Poduzetništvo</w:t>
            </w:r>
          </w:p>
          <w:p w14:paraId="19A1A8E6" w14:textId="1F264F5B" w:rsidR="00E25FA2" w:rsidRDefault="00E25FA2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Menadžment</w:t>
            </w:r>
          </w:p>
          <w:p w14:paraId="46A08046" w14:textId="77777777" w:rsidR="00425A10" w:rsidRDefault="00425A10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</w:p>
          <w:p w14:paraId="0AE955E6" w14:textId="52530B0A" w:rsidR="00425A10" w:rsidRPr="00425A10" w:rsidRDefault="00425A10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76" w:type="dxa"/>
          </w:tcPr>
          <w:p w14:paraId="3491116D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04031BE0" w14:textId="3E67C84D" w:rsidR="007501F4" w:rsidRDefault="007501F4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studeni</w:t>
            </w:r>
          </w:p>
          <w:p w14:paraId="3C565744" w14:textId="20DE1CC9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prosinac </w:t>
            </w:r>
          </w:p>
        </w:tc>
        <w:tc>
          <w:tcPr>
            <w:tcW w:w="2993" w:type="dxa"/>
            <w:vMerge/>
          </w:tcPr>
          <w:p w14:paraId="575EAF48" w14:textId="77777777" w:rsidR="00DA07EA" w:rsidRPr="00974384" w:rsidRDefault="00DA07EA" w:rsidP="007C3D0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142DEA0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Poduzetništvo</w:t>
            </w:r>
          </w:p>
          <w:p w14:paraId="5D639024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pod A.5.1.Primjenjuje inovativna i kreativna rješenja.</w:t>
            </w:r>
          </w:p>
          <w:p w14:paraId="4F9DA41F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pod A.5.2.Snalazi se s neizvjesnošću i rizicima koje donosi.</w:t>
            </w:r>
          </w:p>
          <w:p w14:paraId="6DAE1A71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A.5.1.Razvija sliku o sebi.</w:t>
            </w:r>
          </w:p>
          <w:p w14:paraId="4B395171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A.5.2.Upravlja emocijama i ponašanjem.</w:t>
            </w:r>
          </w:p>
          <w:p w14:paraId="65C1C025" w14:textId="2811904E" w:rsidR="00DA07EA" w:rsidRPr="00B535A2" w:rsidRDefault="00EC5AB6" w:rsidP="0024048C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A.5.3.Razvija svoje potencijale.</w:t>
            </w:r>
          </w:p>
        </w:tc>
      </w:tr>
      <w:tr w:rsidR="00DA07EA" w:rsidRPr="00974384" w14:paraId="6397C04C" w14:textId="77777777" w:rsidTr="007C3D0E">
        <w:tc>
          <w:tcPr>
            <w:tcW w:w="2830" w:type="dxa"/>
          </w:tcPr>
          <w:p w14:paraId="6052B6E6" w14:textId="789A93E4" w:rsidR="00DA07EA" w:rsidRPr="00974384" w:rsidRDefault="00AE5BB2" w:rsidP="007C3D0E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O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koliš</w:t>
            </w:r>
          </w:p>
          <w:p w14:paraId="1B8B29E0" w14:textId="77777777" w:rsidR="00DA07EA" w:rsidRPr="00AE41F5" w:rsidRDefault="00E25FA2" w:rsidP="007C3D0E">
            <w:pPr>
              <w:ind w:left="0" w:hanging="2"/>
              <w:rPr>
                <w:rFonts w:asciiTheme="minorHAnsi" w:eastAsia="NSimSun" w:hAnsiTheme="minorHAnsi" w:cstheme="minorHAnsi"/>
                <w:kern w:val="2"/>
                <w:position w:val="0"/>
                <w:lang w:eastAsia="zh-CN" w:bidi="hi-IN"/>
              </w:rPr>
            </w:pPr>
            <w:r w:rsidRPr="00AE41F5">
              <w:rPr>
                <w:rFonts w:asciiTheme="minorHAnsi" w:eastAsia="NSimSun" w:hAnsiTheme="minorHAnsi" w:cstheme="minorHAnsi"/>
                <w:kern w:val="2"/>
                <w:position w:val="0"/>
                <w:lang w:eastAsia="zh-CN" w:bidi="hi-IN"/>
              </w:rPr>
              <w:t>Klimatske promjene</w:t>
            </w:r>
          </w:p>
          <w:p w14:paraId="5655251E" w14:textId="3D87583A" w:rsidR="00E25FA2" w:rsidRPr="00AE41F5" w:rsidRDefault="00E25FA2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AE41F5">
              <w:rPr>
                <w:rFonts w:asciiTheme="minorHAnsi" w:eastAsia="Times New Roman" w:hAnsiTheme="minorHAnsi" w:cstheme="minorHAnsi"/>
                <w:bCs/>
              </w:rPr>
              <w:t>Zaštita okoliša</w:t>
            </w:r>
          </w:p>
          <w:p w14:paraId="0C506CCF" w14:textId="056B6938" w:rsidR="00AB5FDF" w:rsidRPr="00AE41F5" w:rsidRDefault="00AB5FDF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AE41F5">
              <w:rPr>
                <w:rFonts w:asciiTheme="minorHAnsi" w:eastAsia="Times New Roman" w:hAnsiTheme="minorHAnsi" w:cstheme="minorHAnsi"/>
                <w:bCs/>
              </w:rPr>
              <w:t xml:space="preserve">Održivi </w:t>
            </w:r>
            <w:r w:rsidR="008155EC" w:rsidRPr="00AE41F5">
              <w:rPr>
                <w:rFonts w:asciiTheme="minorHAnsi" w:eastAsia="Times New Roman" w:hAnsiTheme="minorHAnsi" w:cstheme="minorHAnsi"/>
                <w:bCs/>
              </w:rPr>
              <w:t>turizam</w:t>
            </w:r>
          </w:p>
          <w:p w14:paraId="603F76CF" w14:textId="0265FF6A" w:rsidR="00E25FA2" w:rsidRPr="00E25FA2" w:rsidRDefault="00E25FA2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76" w:type="dxa"/>
          </w:tcPr>
          <w:p w14:paraId="7D41F892" w14:textId="71751E4D" w:rsidR="00DA07EA" w:rsidRDefault="00F07C39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C6AE9">
              <w:rPr>
                <w:rFonts w:asciiTheme="minorHAnsi" w:hAnsiTheme="minorHAnsi" w:cstheme="minorHAnsi"/>
              </w:rPr>
              <w:t xml:space="preserve"> </w:t>
            </w:r>
          </w:p>
          <w:p w14:paraId="3A42034E" w14:textId="77777777" w:rsidR="002C6AE9" w:rsidRDefault="002C6AE9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7DBDDA8E" w14:textId="351875B8" w:rsidR="002C6AE9" w:rsidRPr="00974384" w:rsidRDefault="002C6AE9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77768759" w14:textId="4C09C99A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2993" w:type="dxa"/>
            <w:vMerge/>
          </w:tcPr>
          <w:p w14:paraId="193354A6" w14:textId="77777777" w:rsidR="00DA07EA" w:rsidRPr="00974384" w:rsidRDefault="00DA07EA" w:rsidP="007C3D0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70D23946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Održivi razvoj</w:t>
            </w:r>
          </w:p>
          <w:p w14:paraId="4BEC2DB0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ljude.</w:t>
            </w:r>
          </w:p>
          <w:p w14:paraId="3EA18B22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A.5.2. Analizira načela održive proizvodnje i potrošnje.</w:t>
            </w:r>
          </w:p>
          <w:p w14:paraId="56637B28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Učiti kako učiti</w:t>
            </w:r>
          </w:p>
          <w:p w14:paraId="41788546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D.4/5.1. Učenik stvara prikladno fizičko okružje za učenje s ciljem poboljšanja koncentracije i motivacije.</w:t>
            </w:r>
          </w:p>
          <w:p w14:paraId="479D9CCE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  <w:p w14:paraId="04956487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Osobni i socijalni razvoj</w:t>
            </w:r>
          </w:p>
          <w:p w14:paraId="723E52C7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B.5.1.Uviđa posljedice svojih i tuđih stavova/postupaka/izbora.</w:t>
            </w:r>
          </w:p>
          <w:p w14:paraId="3C60AB48" w14:textId="33BDBAA6" w:rsidR="00DA07EA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B.5.3.Preuzima odgovornost za svoje ponašanje.</w:t>
            </w:r>
          </w:p>
        </w:tc>
      </w:tr>
      <w:tr w:rsidR="00DA07EA" w:rsidRPr="00974384" w14:paraId="0EC26CAC" w14:textId="77777777" w:rsidTr="007C3D0E">
        <w:tc>
          <w:tcPr>
            <w:tcW w:w="2830" w:type="dxa"/>
          </w:tcPr>
          <w:p w14:paraId="2C71F60B" w14:textId="6F022CA9" w:rsidR="00D746A9" w:rsidRPr="00D746A9" w:rsidRDefault="00AE5BB2" w:rsidP="00D746A9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drav život</w:t>
            </w:r>
          </w:p>
          <w:p w14:paraId="2858B98B" w14:textId="04352557" w:rsidR="00DA07EA" w:rsidRDefault="00527D7F" w:rsidP="00527D7F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527D7F">
              <w:rPr>
                <w:rFonts w:asciiTheme="minorHAnsi" w:eastAsia="Times New Roman" w:hAnsiTheme="minorHAnsi" w:cstheme="minorHAnsi"/>
                <w:bCs/>
              </w:rPr>
              <w:t>Zdravi stilovi života</w:t>
            </w:r>
          </w:p>
          <w:p w14:paraId="05E61CDA" w14:textId="23DB8550" w:rsidR="00065588" w:rsidRDefault="00065588" w:rsidP="00527D7F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Sportom do zdravlja</w:t>
            </w:r>
          </w:p>
          <w:p w14:paraId="4EBB8C2A" w14:textId="77777777" w:rsidR="00527D7F" w:rsidRDefault="00527D7F" w:rsidP="00527D7F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Zdrava prehrana</w:t>
            </w:r>
          </w:p>
          <w:p w14:paraId="474C3213" w14:textId="3D438CE0" w:rsidR="00527D7F" w:rsidRPr="00527D7F" w:rsidRDefault="00527D7F" w:rsidP="00527D7F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76" w:type="dxa"/>
          </w:tcPr>
          <w:p w14:paraId="5129CE34" w14:textId="31BD7558" w:rsidR="00DA07EA" w:rsidRPr="00974384" w:rsidRDefault="00354D02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3FAA2A44" w14:textId="531790F7" w:rsidR="00E9796D" w:rsidRDefault="00E9796D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siječanj,</w:t>
            </w:r>
          </w:p>
          <w:p w14:paraId="4BD88FC9" w14:textId="1D6ED33A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veljača</w:t>
            </w:r>
          </w:p>
          <w:p w14:paraId="4E10E544" w14:textId="2AFB44E9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793833F9" w14:textId="77777777" w:rsidR="00DA07EA" w:rsidRPr="00974384" w:rsidRDefault="00DA07EA" w:rsidP="007C3D0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7C2EC23A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</w:p>
          <w:p w14:paraId="28DE2521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A.5.2. Opisuje i primjenjuje zdrave stilove života koji podrazumijevaju pravilnu prehranu i odgovarajuću tjelesnu aktivnost.</w:t>
            </w:r>
          </w:p>
          <w:p w14:paraId="6D4338C7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A.5.3. Razumije važnost višedimenzionalnoga modela zdravlja.</w:t>
            </w:r>
          </w:p>
          <w:p w14:paraId="46E629AC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B.5.1.B Odabire ponašanje sukladno</w:t>
            </w:r>
          </w:p>
          <w:p w14:paraId="06D97D3C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pravilima i normama zajednice.</w:t>
            </w:r>
          </w:p>
          <w:p w14:paraId="60A620CA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B.5.3.A Procjenjuje uzroke i posljedice određenih rizičnih ponašanja i ovisnosti.</w:t>
            </w:r>
          </w:p>
          <w:p w14:paraId="6044D5D9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C.5.3.B Opisuje najčešće profesionalne rizike za zdravlje.</w:t>
            </w:r>
          </w:p>
          <w:p w14:paraId="4BCCD852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35A2">
              <w:rPr>
                <w:rFonts w:asciiTheme="minorHAnsi" w:hAnsiTheme="minorHAnsi" w:cstheme="minorHAnsi"/>
                <w:b/>
                <w:sz w:val="20"/>
                <w:szCs w:val="20"/>
              </w:rPr>
              <w:t>Osobni i socijalni razvoj</w:t>
            </w:r>
          </w:p>
          <w:p w14:paraId="0C93B09D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35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B535A2">
              <w:rPr>
                <w:rFonts w:asciiTheme="minorHAnsi" w:hAnsiTheme="minorHAnsi" w:cstheme="minorHAnsi"/>
                <w:sz w:val="20"/>
                <w:szCs w:val="20"/>
              </w:rPr>
              <w:t xml:space="preserve"> A.5.1. Razvija sliku o sebi.</w:t>
            </w:r>
          </w:p>
          <w:p w14:paraId="18EB1CF4" w14:textId="77777777" w:rsidR="00DA07EA" w:rsidRPr="00B535A2" w:rsidRDefault="00DA07EA" w:rsidP="007C3D0E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35A2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535A2">
              <w:rPr>
                <w:rFonts w:asciiTheme="minorHAnsi" w:hAnsiTheme="minorHAnsi" w:cstheme="minorHAnsi"/>
                <w:sz w:val="20"/>
                <w:szCs w:val="20"/>
              </w:rPr>
              <w:t xml:space="preserve"> A.5.3. Razvija svoje potencijale.</w:t>
            </w:r>
          </w:p>
        </w:tc>
      </w:tr>
      <w:tr w:rsidR="00DA07EA" w:rsidRPr="00974384" w14:paraId="5700221C" w14:textId="77777777" w:rsidTr="007C3D0E">
        <w:tc>
          <w:tcPr>
            <w:tcW w:w="2830" w:type="dxa"/>
          </w:tcPr>
          <w:p w14:paraId="53CFC685" w14:textId="1E7B7C30" w:rsidR="00DA07EA" w:rsidRPr="00974384" w:rsidRDefault="00AE5BB2" w:rsidP="007C3D0E">
            <w:pPr>
              <w:ind w:left="0" w:hanging="2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Z</w:t>
            </w: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t>nanost, umjetnost, tehnologija i mediji</w:t>
            </w:r>
          </w:p>
          <w:p w14:paraId="4DB5D59A" w14:textId="52F093FD" w:rsidR="00527D7F" w:rsidRPr="001452FD" w:rsidRDefault="00527D7F" w:rsidP="00527D7F">
            <w:pPr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Moderna</w:t>
            </w:r>
            <w:r w:rsidRPr="001452FD">
              <w:rPr>
                <w:rFonts w:cstheme="minorHAnsi"/>
                <w:sz w:val="20"/>
                <w:szCs w:val="20"/>
              </w:rPr>
              <w:t xml:space="preserve"> tehnologija</w:t>
            </w:r>
          </w:p>
          <w:p w14:paraId="53D05860" w14:textId="2EBBE45F" w:rsidR="00527D7F" w:rsidRPr="001452FD" w:rsidRDefault="001272E1" w:rsidP="00527D7F">
            <w:pPr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Blogeri i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influenceri</w:t>
            </w:r>
            <w:proofErr w:type="spellEnd"/>
          </w:p>
          <w:p w14:paraId="46B8BFB2" w14:textId="041FBCDD" w:rsidR="00527D7F" w:rsidRPr="001452FD" w:rsidRDefault="000A3986" w:rsidP="00527D7F">
            <w:pPr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Talijanski z</w:t>
            </w:r>
            <w:r w:rsidR="00527D7F">
              <w:rPr>
                <w:rFonts w:cstheme="minorHAnsi"/>
                <w:sz w:val="20"/>
                <w:szCs w:val="20"/>
              </w:rPr>
              <w:t xml:space="preserve">nanstvenici i umjetnici </w:t>
            </w:r>
            <w:r>
              <w:rPr>
                <w:rFonts w:cstheme="minorHAnsi"/>
                <w:sz w:val="20"/>
                <w:szCs w:val="20"/>
              </w:rPr>
              <w:t>i njihova djela</w:t>
            </w:r>
          </w:p>
          <w:p w14:paraId="21B7C315" w14:textId="6A4755DC" w:rsidR="00DA07EA" w:rsidRPr="00974384" w:rsidRDefault="00DA07EA" w:rsidP="007C3D0E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76" w:type="dxa"/>
          </w:tcPr>
          <w:p w14:paraId="21C3D413" w14:textId="39ECCA8E" w:rsidR="00DA07EA" w:rsidRPr="00974384" w:rsidRDefault="00B6674F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2C6AE9">
              <w:rPr>
                <w:rFonts w:asciiTheme="minorHAnsi" w:hAnsiTheme="minorHAnsi" w:cstheme="minorHAnsi"/>
              </w:rPr>
              <w:t xml:space="preserve"> </w:t>
            </w:r>
          </w:p>
          <w:p w14:paraId="70AB8F67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00A94C98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79EC2587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7368A2BA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1037BA86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44FB7162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25DA1863" w14:textId="4AD0ED53" w:rsidR="00DA07EA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ožujak</w:t>
            </w:r>
            <w:r w:rsidR="007501F4">
              <w:rPr>
                <w:rFonts w:asciiTheme="minorHAnsi" w:hAnsiTheme="minorHAnsi" w:cstheme="minorHAnsi"/>
              </w:rPr>
              <w:t>,</w:t>
            </w:r>
          </w:p>
          <w:p w14:paraId="40237A71" w14:textId="5F328991" w:rsidR="007501F4" w:rsidRPr="00974384" w:rsidRDefault="007501F4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</w:t>
            </w:r>
          </w:p>
          <w:p w14:paraId="3AE65D51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3296AD9D" w14:textId="77777777" w:rsidR="00DA07EA" w:rsidRPr="00974384" w:rsidRDefault="00DA07EA" w:rsidP="007C3D0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362C2A85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Održiv razvoj</w:t>
            </w:r>
          </w:p>
          <w:p w14:paraId="5767F9F8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ljude.</w:t>
            </w:r>
          </w:p>
          <w:p w14:paraId="4AED8E23" w14:textId="77777777" w:rsidR="00EC5AB6" w:rsidRPr="00B535A2" w:rsidRDefault="00EC5AB6" w:rsidP="00EC5AB6">
            <w:pPr>
              <w:spacing w:after="48"/>
              <w:ind w:left="0" w:hanging="2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Osobni i socijalni razvoj</w:t>
            </w:r>
          </w:p>
          <w:p w14:paraId="1672B5E6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B.5.3.Preuzima odgovornost za svoje ponašanje.</w:t>
            </w:r>
          </w:p>
          <w:p w14:paraId="49B90295" w14:textId="77777777" w:rsidR="00EC5AB6" w:rsidRPr="00B535A2" w:rsidRDefault="00EC5AB6" w:rsidP="00EC5AB6">
            <w:pPr>
              <w:pStyle w:val="zfr3q"/>
              <w:spacing w:before="0" w:beforeAutospacing="0" w:after="0" w:afterAutospacing="0"/>
              <w:ind w:hanging="2"/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</w:pPr>
            <w:proofErr w:type="spellStart"/>
            <w:r w:rsidRPr="00B535A2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>osr</w:t>
            </w:r>
            <w:proofErr w:type="spellEnd"/>
            <w:r w:rsidRPr="00B535A2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72E50510" w14:textId="59A4F9A6" w:rsidR="00DA07EA" w:rsidRPr="00B535A2" w:rsidRDefault="00EC5AB6" w:rsidP="00EC5AB6">
            <w:pPr>
              <w:widowControl w:val="0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35A2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zdr</w:t>
            </w:r>
            <w:proofErr w:type="spellEnd"/>
            <w:r w:rsidRPr="00B535A2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A.5.3.Razumije važnost višedimenzionalnoga modela zdravlja.</w:t>
            </w:r>
          </w:p>
        </w:tc>
      </w:tr>
      <w:tr w:rsidR="00DA07EA" w:rsidRPr="00974384" w14:paraId="13B113A9" w14:textId="77777777" w:rsidTr="007C3D0E">
        <w:trPr>
          <w:trHeight w:val="2259"/>
        </w:trPr>
        <w:tc>
          <w:tcPr>
            <w:tcW w:w="2830" w:type="dxa"/>
          </w:tcPr>
          <w:p w14:paraId="5146D558" w14:textId="3EEDFF4B" w:rsidR="00DA07EA" w:rsidRDefault="00AE5BB2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Obrazovanje i svijet rada</w:t>
            </w:r>
          </w:p>
          <w:p w14:paraId="4B3A5EA4" w14:textId="5D6AF440" w:rsidR="00D1028A" w:rsidRDefault="00527D7F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 w:rsidRPr="00527D7F">
              <w:rPr>
                <w:rFonts w:asciiTheme="minorHAnsi" w:eastAsia="Times New Roman" w:hAnsiTheme="minorHAnsi" w:cstheme="minorHAnsi"/>
              </w:rPr>
              <w:t>Školski sustav</w:t>
            </w:r>
          </w:p>
          <w:p w14:paraId="0B7DBA00" w14:textId="77777777" w:rsidR="00527D7F" w:rsidRDefault="00D1028A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Tržište rada</w:t>
            </w:r>
          </w:p>
          <w:p w14:paraId="46D91D03" w14:textId="5D1F89AD" w:rsidR="00D1028A" w:rsidRPr="00527D7F" w:rsidRDefault="009D6FDE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Problemi mladih</w:t>
            </w:r>
          </w:p>
        </w:tc>
        <w:tc>
          <w:tcPr>
            <w:tcW w:w="1176" w:type="dxa"/>
          </w:tcPr>
          <w:p w14:paraId="123AE8D0" w14:textId="22A036EF" w:rsidR="00DA07EA" w:rsidRPr="00974384" w:rsidRDefault="008F61DC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58FAAEB4" w14:textId="6D89973B" w:rsidR="00AE7D0A" w:rsidRDefault="00AE7D0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travanj,</w:t>
            </w:r>
          </w:p>
          <w:p w14:paraId="79023C8A" w14:textId="26AD1490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svibanj</w:t>
            </w:r>
          </w:p>
          <w:p w14:paraId="65D97730" w14:textId="7C2982C5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62BE4C6B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398698DC" w14:textId="77777777" w:rsidR="00DA07EA" w:rsidRPr="00B535A2" w:rsidRDefault="00DA07EA" w:rsidP="007C3D0E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b/>
                <w:position w:val="0"/>
                <w:sz w:val="20"/>
                <w:szCs w:val="20"/>
                <w:lang w:eastAsia="hr-HR" w:bidi="hr-HR"/>
              </w:rPr>
            </w:pPr>
            <w:r w:rsidRPr="00B535A2">
              <w:rPr>
                <w:rFonts w:asciiTheme="minorHAnsi" w:eastAsia="Arial" w:hAnsiTheme="minorHAnsi" w:cstheme="minorHAnsi"/>
                <w:b/>
                <w:position w:val="0"/>
                <w:sz w:val="20"/>
                <w:szCs w:val="20"/>
                <w:lang w:eastAsia="hr-HR" w:bidi="hr-HR"/>
              </w:rPr>
              <w:t>Osobni i socijalni razvoj</w:t>
            </w:r>
          </w:p>
          <w:p w14:paraId="7BA310A7" w14:textId="77777777" w:rsidR="00DA07EA" w:rsidRPr="00B535A2" w:rsidRDefault="00DA07EA" w:rsidP="007C3D0E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A.4.1. Razvija sliku o sebi.</w:t>
            </w:r>
          </w:p>
          <w:p w14:paraId="39C2C39D" w14:textId="77777777" w:rsidR="00DA07EA" w:rsidRPr="00B535A2" w:rsidRDefault="00DA07EA" w:rsidP="007C3D0E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A.5.3. Razvija svoje potencijale.</w:t>
            </w:r>
          </w:p>
          <w:p w14:paraId="7FD73C11" w14:textId="77777777" w:rsidR="00DA07EA" w:rsidRPr="00B535A2" w:rsidRDefault="00DA07EA" w:rsidP="007C3D0E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A.5.2. Upravlja emocijama i ponašanjem.</w:t>
            </w:r>
          </w:p>
          <w:p w14:paraId="7F2856CD" w14:textId="77777777" w:rsidR="00DA07EA" w:rsidRPr="00B535A2" w:rsidRDefault="00DA07EA" w:rsidP="007C3D0E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B.5.2.Suradnički uči i radi u timu.</w:t>
            </w:r>
          </w:p>
          <w:p w14:paraId="4996F5C7" w14:textId="77777777" w:rsidR="00DA07EA" w:rsidRPr="00B535A2" w:rsidRDefault="00DA07EA" w:rsidP="007C3D0E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B535A2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C 4.4. Opisuje i prihvaća vlastiti kulturni i nacionalni identitet u odnosu na druge kulture.</w:t>
            </w:r>
          </w:p>
          <w:p w14:paraId="3F5F9E26" w14:textId="77777777" w:rsidR="00DA07EA" w:rsidRPr="00B535A2" w:rsidRDefault="00DA07EA" w:rsidP="007C3D0E">
            <w:pPr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B535A2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Građanski odgoj i obrazovanje</w:t>
            </w:r>
          </w:p>
          <w:p w14:paraId="6A20DC6F" w14:textId="200DBBB7" w:rsidR="00DA07EA" w:rsidRPr="00B535A2" w:rsidRDefault="00DA07EA" w:rsidP="007C3D0E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B535A2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A.5.1. Aktivno sudjeluje u zaštiti i promicanju ljudskih prava</w:t>
            </w:r>
          </w:p>
          <w:p w14:paraId="09B584B7" w14:textId="77777777" w:rsidR="00DA07EA" w:rsidRPr="00B535A2" w:rsidRDefault="00DA07EA" w:rsidP="007C3D0E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B535A2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A.5.3. Promiče pravo na rad i radnička prava.</w:t>
            </w:r>
          </w:p>
        </w:tc>
      </w:tr>
      <w:tr w:rsidR="00DA07EA" w:rsidRPr="00974384" w14:paraId="7C7F4CE2" w14:textId="77777777" w:rsidTr="007C3D0E">
        <w:tc>
          <w:tcPr>
            <w:tcW w:w="2830" w:type="dxa"/>
          </w:tcPr>
          <w:p w14:paraId="0B4BF032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t>Praznici i blagdani</w:t>
            </w:r>
          </w:p>
          <w:p w14:paraId="71F7C692" w14:textId="3604F208" w:rsidR="00DA07EA" w:rsidRDefault="00DA07EA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Božić</w:t>
            </w:r>
            <w:r w:rsidR="009D6FDE">
              <w:rPr>
                <w:rFonts w:asciiTheme="minorHAnsi" w:eastAsia="Times New Roman" w:hAnsiTheme="minorHAnsi" w:cstheme="minorHAnsi"/>
                <w:bCs/>
              </w:rPr>
              <w:t xml:space="preserve">i i </w:t>
            </w:r>
            <w:r w:rsidRPr="00974384">
              <w:rPr>
                <w:rFonts w:asciiTheme="minorHAnsi" w:eastAsia="Times New Roman" w:hAnsiTheme="minorHAnsi" w:cstheme="minorHAnsi"/>
                <w:bCs/>
              </w:rPr>
              <w:t>Nova godina</w:t>
            </w:r>
          </w:p>
          <w:p w14:paraId="0E50966E" w14:textId="0AB02B25" w:rsidR="008F61DC" w:rsidRPr="00974384" w:rsidRDefault="004D47DC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 xml:space="preserve">Valentinovo i </w:t>
            </w:r>
            <w:r w:rsidR="008F61DC">
              <w:rPr>
                <w:rFonts w:asciiTheme="minorHAnsi" w:eastAsia="Times New Roman" w:hAnsiTheme="minorHAnsi" w:cstheme="minorHAnsi"/>
                <w:bCs/>
              </w:rPr>
              <w:t>Karneval</w:t>
            </w:r>
            <w:r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4989CF3E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Uskrs</w:t>
            </w:r>
          </w:p>
        </w:tc>
        <w:tc>
          <w:tcPr>
            <w:tcW w:w="1176" w:type="dxa"/>
          </w:tcPr>
          <w:p w14:paraId="46E04F45" w14:textId="210C105E" w:rsidR="00DA07EA" w:rsidRPr="00974384" w:rsidRDefault="00B6674F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264DEA6D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prosinac, siječanj, </w:t>
            </w:r>
          </w:p>
          <w:p w14:paraId="162721B4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993" w:type="dxa"/>
          </w:tcPr>
          <w:p w14:paraId="7644C284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388ADCA4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Učiti kako učiti</w:t>
            </w:r>
          </w:p>
          <w:p w14:paraId="116D8588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  <w:p w14:paraId="31A86F79" w14:textId="77777777" w:rsidR="00EC5AB6" w:rsidRPr="00B535A2" w:rsidRDefault="00EC5AB6" w:rsidP="00EC5AB6">
            <w:pPr>
              <w:spacing w:after="48"/>
              <w:ind w:left="0" w:hanging="2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B535A2">
              <w:rPr>
                <w:rFonts w:eastAsia="Times New Roman" w:cstheme="minorHAnsi"/>
                <w:b/>
                <w:color w:val="231F20"/>
                <w:sz w:val="20"/>
                <w:szCs w:val="20"/>
                <w:lang w:eastAsia="hr-HR"/>
              </w:rPr>
              <w:t>Osobni i socijalni razvoj</w:t>
            </w:r>
          </w:p>
          <w:p w14:paraId="25C95039" w14:textId="77777777" w:rsidR="00EC5AB6" w:rsidRPr="00B535A2" w:rsidRDefault="00EC5AB6" w:rsidP="00EC5AB6">
            <w:pPr>
              <w:ind w:left="0" w:hanging="2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B535A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A.5.3.Razvija svoje potencijale.</w:t>
            </w:r>
          </w:p>
          <w:p w14:paraId="68CF871D" w14:textId="37175753" w:rsidR="00DA07EA" w:rsidRPr="003A43A1" w:rsidRDefault="00EC5AB6" w:rsidP="00EC5AB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43A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3A43A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</w:tc>
      </w:tr>
      <w:tr w:rsidR="00DA07EA" w:rsidRPr="00974384" w14:paraId="25691DD6" w14:textId="77777777" w:rsidTr="007C3D0E">
        <w:tc>
          <w:tcPr>
            <w:tcW w:w="2830" w:type="dxa"/>
          </w:tcPr>
          <w:p w14:paraId="3AB562C7" w14:textId="6B5FF2F3" w:rsidR="00DA07EA" w:rsidRPr="00974384" w:rsidRDefault="00DA07EA" w:rsidP="007C3D0E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hAnsiTheme="minorHAnsi" w:cstheme="minorHAnsi"/>
                <w:bCs/>
              </w:rPr>
              <w:t xml:space="preserve">Ponavljanje ostvarenosti odgojno-obrazovnih ishoda </w:t>
            </w:r>
            <w:r w:rsidR="00E25252">
              <w:rPr>
                <w:rFonts w:asciiTheme="minorHAnsi" w:hAnsiTheme="minorHAnsi" w:cstheme="minorHAnsi"/>
                <w:bCs/>
              </w:rPr>
              <w:t>4</w:t>
            </w:r>
            <w:r w:rsidRPr="00974384">
              <w:rPr>
                <w:rFonts w:asciiTheme="minorHAnsi" w:hAnsiTheme="minorHAnsi" w:cstheme="minorHAnsi"/>
                <w:bCs/>
              </w:rPr>
              <w:t>. razreda</w:t>
            </w:r>
          </w:p>
        </w:tc>
        <w:tc>
          <w:tcPr>
            <w:tcW w:w="1176" w:type="dxa"/>
          </w:tcPr>
          <w:p w14:paraId="5B9B3CB1" w14:textId="77777777" w:rsidR="00DA07EA" w:rsidRPr="00974384" w:rsidRDefault="00DA07EA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43" w:type="dxa"/>
          </w:tcPr>
          <w:p w14:paraId="6D742851" w14:textId="22CA2CCF" w:rsidR="00DA07EA" w:rsidRPr="00974384" w:rsidRDefault="008E5A6D" w:rsidP="007C3D0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2993" w:type="dxa"/>
          </w:tcPr>
          <w:p w14:paraId="1C3B9959" w14:textId="77777777" w:rsidR="00DA07EA" w:rsidRPr="00974384" w:rsidRDefault="00DA07EA" w:rsidP="007C3D0E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3576B0CB" w14:textId="77777777" w:rsidR="00DA07EA" w:rsidRPr="00974384" w:rsidRDefault="00DA07EA" w:rsidP="007C3D0E">
            <w:pPr>
              <w:pStyle w:val="TableParagraph"/>
              <w:spacing w:before="16" w:line="254" w:lineRule="auto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3ADF" w:rsidRPr="00F33ADF" w14:paraId="1E8DA239" w14:textId="77777777" w:rsidTr="007C3D0E">
        <w:tc>
          <w:tcPr>
            <w:tcW w:w="2830" w:type="dxa"/>
          </w:tcPr>
          <w:p w14:paraId="0321EC08" w14:textId="77777777" w:rsidR="00F33ADF" w:rsidRDefault="00F33ADF" w:rsidP="00885F0D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  <w:r w:rsidRPr="00F33ADF">
              <w:rPr>
                <w:rFonts w:asciiTheme="minorHAnsi" w:hAnsiTheme="minorHAnsi" w:cstheme="minorHAnsi"/>
                <w:b/>
              </w:rPr>
              <w:t>UKUPNO</w:t>
            </w:r>
          </w:p>
          <w:p w14:paraId="25806C7B" w14:textId="34718C58" w:rsidR="00220811" w:rsidRPr="00F33ADF" w:rsidRDefault="00220811" w:rsidP="00885F0D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6" w:type="dxa"/>
          </w:tcPr>
          <w:p w14:paraId="4ACE6EA5" w14:textId="59155921" w:rsidR="00F33ADF" w:rsidRPr="00F33ADF" w:rsidRDefault="00F33ADF" w:rsidP="00885F0D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 sata</w:t>
            </w:r>
          </w:p>
        </w:tc>
        <w:tc>
          <w:tcPr>
            <w:tcW w:w="1643" w:type="dxa"/>
          </w:tcPr>
          <w:p w14:paraId="6C77801D" w14:textId="77777777" w:rsidR="00F33ADF" w:rsidRPr="00F33ADF" w:rsidRDefault="00F33ADF" w:rsidP="00885F0D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3" w:type="dxa"/>
          </w:tcPr>
          <w:p w14:paraId="3F7AC003" w14:textId="77777777" w:rsidR="00F33ADF" w:rsidRPr="00F33ADF" w:rsidRDefault="00F33ADF" w:rsidP="00885F0D">
            <w:pPr>
              <w:pStyle w:val="TableParagraph"/>
              <w:tabs>
                <w:tab w:val="left" w:pos="350"/>
              </w:tabs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3250715" w14:textId="77777777" w:rsidR="00F33ADF" w:rsidRPr="00F33ADF" w:rsidRDefault="00F33ADF" w:rsidP="00885F0D">
            <w:pPr>
              <w:pStyle w:val="TableParagraph"/>
              <w:spacing w:before="16" w:line="254" w:lineRule="auto"/>
              <w:ind w:left="0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AA5629" w14:textId="77777777" w:rsidR="00DA07EA" w:rsidRPr="00974384" w:rsidRDefault="00DA07EA" w:rsidP="00DA07EA">
      <w:pPr>
        <w:ind w:leftChars="0" w:left="0" w:firstLineChars="0" w:firstLine="0"/>
        <w:rPr>
          <w:rFonts w:asciiTheme="minorHAnsi" w:hAnsiTheme="minorHAnsi" w:cstheme="minorHAnsi"/>
        </w:rPr>
      </w:pPr>
    </w:p>
    <w:p w14:paraId="3DB83E4F" w14:textId="3AE0FA72" w:rsidR="00DA07EA" w:rsidRDefault="00DA07EA" w:rsidP="00DA07EA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</w:rPr>
        <w:lastRenderedPageBreak/>
        <w:t>Napomen</w:t>
      </w:r>
      <w:r w:rsidR="007A05FE">
        <w:rPr>
          <w:rFonts w:asciiTheme="minorHAnsi" w:hAnsiTheme="minorHAnsi" w:cstheme="minorHAnsi"/>
        </w:rPr>
        <w:t>a</w:t>
      </w:r>
      <w:r w:rsidRPr="00974384">
        <w:rPr>
          <w:rFonts w:asciiTheme="minorHAnsi" w:hAnsiTheme="minorHAnsi" w:cstheme="minorHAnsi"/>
        </w:rPr>
        <w:t>:</w:t>
      </w:r>
    </w:p>
    <w:p w14:paraId="0047C42B" w14:textId="77777777" w:rsidR="0075089E" w:rsidRPr="001452FD" w:rsidRDefault="0075089E" w:rsidP="0075089E">
      <w:pPr>
        <w:pStyle w:val="Normal0"/>
        <w:ind w:hanging="2"/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</w:pPr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U svim odgojno-obrazovnim ishodima predmeta Talijanski jezik, kontinuirano se ostvaruju odgojno-obrazovna očekivanja </w:t>
      </w:r>
      <w:proofErr w:type="spellStart"/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>međupredmetne</w:t>
      </w:r>
      <w:proofErr w:type="spellEnd"/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 teme </w:t>
      </w:r>
      <w:r w:rsidRPr="001452FD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Uporaba informacijske i komunikacijske tehnologije.</w:t>
      </w:r>
    </w:p>
    <w:p w14:paraId="5C3D64EF" w14:textId="77777777" w:rsidR="0075089E" w:rsidRPr="00ED75ED" w:rsidRDefault="0075089E" w:rsidP="0075089E">
      <w:pPr>
        <w:ind w:left="0" w:hanging="2"/>
        <w:rPr>
          <w:rFonts w:eastAsia="Times New Roman" w:cstheme="minorHAnsi"/>
          <w:b/>
          <w:noProof/>
          <w:color w:val="0070C0"/>
          <w:lang w:eastAsia="hr-HR"/>
        </w:rPr>
      </w:pPr>
      <w:r w:rsidRPr="00ED75ED">
        <w:rPr>
          <w:rFonts w:eastAsia="Times New Roman" w:cstheme="minorHAnsi"/>
          <w:b/>
          <w:noProof/>
          <w:color w:val="0070C0"/>
          <w:lang w:eastAsia="hr-HR"/>
        </w:rPr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6"/>
        <w:gridCol w:w="11098"/>
      </w:tblGrid>
      <w:tr w:rsidR="0075089E" w:rsidRPr="0075089E" w14:paraId="2BA22AF1" w14:textId="77777777" w:rsidTr="007C3D0E">
        <w:tc>
          <w:tcPr>
            <w:tcW w:w="2972" w:type="dxa"/>
          </w:tcPr>
          <w:p w14:paraId="3A561153" w14:textId="77777777" w:rsidR="0075089E" w:rsidRPr="0075089E" w:rsidRDefault="0075089E" w:rsidP="00236A69">
            <w:pPr>
              <w:ind w:left="0" w:hanging="2"/>
              <w:rPr>
                <w:rFonts w:asciiTheme="minorHAnsi" w:eastAsia="Times New Roman" w:hAnsiTheme="minorHAnsi" w:cstheme="minorHAnsi"/>
                <w:noProof/>
                <w:lang w:eastAsia="hr-HR"/>
              </w:rPr>
            </w:pPr>
            <w:r w:rsidRPr="0075089E">
              <w:rPr>
                <w:rFonts w:asciiTheme="minorHAnsi" w:eastAsia="Times New Roman" w:hAnsiTheme="minorHAnsi" w:cstheme="minorHAnsi"/>
                <w:noProof/>
                <w:lang w:eastAsia="hr-HR"/>
              </w:rPr>
              <w:t xml:space="preserve">A domena: </w:t>
            </w:r>
            <w:r w:rsidRPr="0075089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Funkcionalna i odgovorna uporaba IKT-a</w:t>
            </w:r>
          </w:p>
        </w:tc>
        <w:tc>
          <w:tcPr>
            <w:tcW w:w="11578" w:type="dxa"/>
          </w:tcPr>
          <w:p w14:paraId="12E35F9E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A.5.1. Učenik analitički sudjeluje u odabiru odgovarajuće digitalne tehnologije.</w:t>
            </w:r>
          </w:p>
          <w:p w14:paraId="37D7E84C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70F7726A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A.5.3. Učenik preuzima odgovornost za vlastitu sigurnost u digitalnome okružju i izgradnju digitalnoga identiteta.</w:t>
            </w:r>
          </w:p>
          <w:p w14:paraId="5FED3F4C" w14:textId="77777777" w:rsidR="0075089E" w:rsidRPr="0075089E" w:rsidRDefault="0075089E" w:rsidP="00236A69">
            <w:pPr>
              <w:pStyle w:val="Bezproreda"/>
              <w:ind w:left="0" w:hanging="2"/>
              <w:rPr>
                <w:sz w:val="20"/>
                <w:szCs w:val="20"/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A.5.4. Učenik kritički prosuđuje utjecaj tehnologije na zdravlje i okoliš.</w:t>
            </w:r>
          </w:p>
        </w:tc>
      </w:tr>
      <w:tr w:rsidR="0075089E" w:rsidRPr="0075089E" w14:paraId="2B5F0A5F" w14:textId="77777777" w:rsidTr="007C3D0E">
        <w:tc>
          <w:tcPr>
            <w:tcW w:w="2972" w:type="dxa"/>
          </w:tcPr>
          <w:p w14:paraId="07561B59" w14:textId="77777777" w:rsidR="0075089E" w:rsidRPr="0075089E" w:rsidRDefault="0075089E" w:rsidP="00236A69">
            <w:pPr>
              <w:ind w:left="0" w:hanging="2"/>
              <w:rPr>
                <w:rFonts w:asciiTheme="minorHAnsi" w:eastAsia="Times New Roman" w:hAnsiTheme="minorHAnsi" w:cstheme="minorHAnsi"/>
                <w:noProof/>
                <w:lang w:eastAsia="hr-HR"/>
              </w:rPr>
            </w:pPr>
            <w:r w:rsidRPr="0075089E">
              <w:rPr>
                <w:rFonts w:asciiTheme="minorHAnsi" w:eastAsia="Times New Roman" w:hAnsiTheme="minorHAnsi" w:cstheme="minorHAnsi"/>
                <w:noProof/>
                <w:lang w:eastAsia="hr-HR"/>
              </w:rPr>
              <w:t xml:space="preserve">B domena: </w:t>
            </w:r>
            <w:r w:rsidRPr="0075089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Komunikacija i suradnja u digitalnome okružju</w:t>
            </w:r>
          </w:p>
        </w:tc>
        <w:tc>
          <w:tcPr>
            <w:tcW w:w="11578" w:type="dxa"/>
          </w:tcPr>
          <w:p w14:paraId="0D63D6DD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B.5.1. Učenik samostalno komunicira u digitalnom okružju.</w:t>
            </w:r>
          </w:p>
          <w:p w14:paraId="4A36923C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B.5.2. Učenik samostalno surađuje s poznatim i nepoznatim osobama u sigurnome digitalnom okružju.</w:t>
            </w:r>
          </w:p>
          <w:p w14:paraId="2A94D93F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="0075089E" w:rsidRPr="0075089E" w14:paraId="5F6C5563" w14:textId="77777777" w:rsidTr="007C3D0E">
        <w:tc>
          <w:tcPr>
            <w:tcW w:w="2972" w:type="dxa"/>
          </w:tcPr>
          <w:p w14:paraId="781DB919" w14:textId="77777777" w:rsidR="0075089E" w:rsidRPr="0075089E" w:rsidRDefault="0075089E" w:rsidP="00236A69">
            <w:pPr>
              <w:ind w:left="0" w:hanging="2"/>
              <w:rPr>
                <w:rFonts w:asciiTheme="minorHAnsi" w:eastAsia="Times New Roman" w:hAnsiTheme="minorHAnsi" w:cstheme="minorHAnsi"/>
                <w:noProof/>
                <w:lang w:eastAsia="hr-HR"/>
              </w:rPr>
            </w:pPr>
            <w:r w:rsidRPr="0075089E">
              <w:rPr>
                <w:rFonts w:asciiTheme="minorHAnsi" w:eastAsia="Times New Roman" w:hAnsiTheme="minorHAnsi" w:cstheme="minorHAnsi"/>
                <w:noProof/>
                <w:lang w:eastAsia="hr-HR"/>
              </w:rPr>
              <w:t xml:space="preserve">C domena: </w:t>
            </w:r>
            <w:r w:rsidRPr="0075089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Istraživanje i kritičko vrednovanje u digitalnome okružju</w:t>
            </w:r>
          </w:p>
        </w:tc>
        <w:tc>
          <w:tcPr>
            <w:tcW w:w="11578" w:type="dxa"/>
          </w:tcPr>
          <w:p w14:paraId="2752E513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C.5.1. Učenik samostalno provodi složeno istraživanje s pomoću IKT-a.</w:t>
            </w:r>
          </w:p>
          <w:p w14:paraId="322AE072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C.5.2. Učenik samostalno i samoinicijativno provodi složeno pretraživanje informacija u digitalnome okružju.</w:t>
            </w:r>
          </w:p>
          <w:p w14:paraId="31F14763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14:paraId="104C6FDE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C.5.4. Učenik samostalno i odgovorno upravlja prikupljenim informacijama.</w:t>
            </w:r>
          </w:p>
        </w:tc>
      </w:tr>
      <w:tr w:rsidR="0075089E" w:rsidRPr="0075089E" w14:paraId="602B3388" w14:textId="77777777" w:rsidTr="007C3D0E">
        <w:tc>
          <w:tcPr>
            <w:tcW w:w="2972" w:type="dxa"/>
          </w:tcPr>
          <w:p w14:paraId="5A14AA94" w14:textId="77777777" w:rsidR="0075089E" w:rsidRPr="0075089E" w:rsidRDefault="0075089E" w:rsidP="00236A69">
            <w:pPr>
              <w:ind w:left="0" w:hanging="2"/>
              <w:rPr>
                <w:rFonts w:asciiTheme="minorHAnsi" w:eastAsia="Times New Roman" w:hAnsiTheme="minorHAnsi" w:cstheme="minorHAnsi"/>
                <w:noProof/>
                <w:lang w:eastAsia="hr-HR"/>
              </w:rPr>
            </w:pPr>
            <w:r w:rsidRPr="0075089E">
              <w:rPr>
                <w:rFonts w:asciiTheme="minorHAnsi" w:eastAsia="Times New Roman" w:hAnsiTheme="minorHAnsi" w:cstheme="minorHAnsi"/>
                <w:noProof/>
                <w:lang w:eastAsia="hr-HR"/>
              </w:rPr>
              <w:t xml:space="preserve">D domena: </w:t>
            </w:r>
            <w:r w:rsidRPr="0075089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Stvaralaštvo i inovativnost u digitalnome okružju</w:t>
            </w:r>
          </w:p>
        </w:tc>
        <w:tc>
          <w:tcPr>
            <w:tcW w:w="11578" w:type="dxa"/>
          </w:tcPr>
          <w:p w14:paraId="65E0D405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7D329F00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D.5.2. Učenik samostalno predlaže moguća i primjenjiva rješenja složenih problema s pomoću IKT-a.</w:t>
            </w:r>
          </w:p>
          <w:p w14:paraId="1A0AC561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D.5.3. Učenik samostalno ili u suradnji s kolegama predočava, stvara i dijeli nove ideje i uratke s pomoću IKT-a.</w:t>
            </w:r>
          </w:p>
          <w:p w14:paraId="2A42CFD0" w14:textId="77777777" w:rsidR="0075089E" w:rsidRPr="0075089E" w:rsidRDefault="0075089E" w:rsidP="00236A69">
            <w:pPr>
              <w:pStyle w:val="Bezproreda"/>
              <w:ind w:left="0" w:hanging="2"/>
              <w:rPr>
                <w:lang w:eastAsia="hr-HR"/>
              </w:rPr>
            </w:pPr>
            <w:proofErr w:type="spellStart"/>
            <w:r w:rsidRPr="0075089E">
              <w:rPr>
                <w:lang w:eastAsia="hr-HR"/>
              </w:rPr>
              <w:t>ikt</w:t>
            </w:r>
            <w:proofErr w:type="spellEnd"/>
            <w:r w:rsidRPr="0075089E">
              <w:rPr>
                <w:lang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14:paraId="465D31AE" w14:textId="77777777" w:rsidR="0075089E" w:rsidRPr="00974384" w:rsidRDefault="0075089E" w:rsidP="00DA07EA">
      <w:pPr>
        <w:ind w:left="0" w:hanging="2"/>
        <w:rPr>
          <w:rFonts w:asciiTheme="minorHAnsi" w:hAnsiTheme="minorHAnsi" w:cstheme="minorHAnsi"/>
        </w:rPr>
      </w:pPr>
    </w:p>
    <w:p w14:paraId="585DB830" w14:textId="77777777" w:rsidR="00DA07EA" w:rsidRPr="00974384" w:rsidRDefault="00DA07EA" w:rsidP="00DA07EA">
      <w:pPr>
        <w:ind w:left="0" w:hanging="2"/>
        <w:rPr>
          <w:rFonts w:asciiTheme="minorHAnsi" w:hAnsiTheme="minorHAnsi" w:cstheme="minorHAnsi"/>
        </w:rPr>
      </w:pPr>
      <w:bookmarkStart w:id="0" w:name="_Hlk51183967"/>
      <w:r w:rsidRPr="00974384">
        <w:rPr>
          <w:rFonts w:asciiTheme="minorHAnsi" w:hAnsiTheme="minorHAnsi" w:cstheme="minorHAnsi"/>
        </w:rPr>
        <w:t>Tijekom cijele nastavne godine predviđeno je 10 sati za projekte koji su integrirani u nastavne teme (Europski dan jezika, Dan Europe ... )</w:t>
      </w:r>
    </w:p>
    <w:bookmarkEnd w:id="0"/>
    <w:p w14:paraId="1E6FDF88" w14:textId="77777777" w:rsidR="00DA07EA" w:rsidRPr="00974384" w:rsidRDefault="00DA07EA" w:rsidP="00DA07EA">
      <w:pPr>
        <w:ind w:left="0" w:hanging="2"/>
        <w:rPr>
          <w:rFonts w:asciiTheme="minorHAnsi" w:hAnsiTheme="minorHAnsi" w:cstheme="minorHAnsi"/>
          <w:b/>
        </w:rPr>
      </w:pPr>
      <w:r w:rsidRPr="00974384">
        <w:rPr>
          <w:rFonts w:asciiTheme="minorHAnsi" w:hAnsiTheme="minorHAnsi" w:cstheme="minorHAnsi"/>
          <w:b/>
        </w:rPr>
        <w:t>VREDNOVANJE</w:t>
      </w:r>
    </w:p>
    <w:p w14:paraId="44DF32EE" w14:textId="77777777" w:rsidR="00DA07EA" w:rsidRPr="00974384" w:rsidRDefault="00DA07EA" w:rsidP="00DA07EA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  <w:b/>
        </w:rPr>
        <w:t>Vrednovanje za učenje, kao učenje i vrednovanje naučenog</w:t>
      </w:r>
      <w:r w:rsidRPr="00974384">
        <w:rPr>
          <w:rFonts w:asciiTheme="minorHAnsi" w:hAnsiTheme="minorHAnsi" w:cstheme="minorHAnsi"/>
        </w:rPr>
        <w:t xml:space="preserve"> kontinuirano se provodi tijekom cijele nastavne godine.</w:t>
      </w:r>
    </w:p>
    <w:p w14:paraId="41B1BC16" w14:textId="77777777" w:rsidR="00DA07EA" w:rsidRPr="00974384" w:rsidRDefault="00DA07EA" w:rsidP="00DA07EA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</w:p>
    <w:p w14:paraId="5A8979D9" w14:textId="73FE1F9F" w:rsidR="00DA07EA" w:rsidRDefault="00DA07EA" w:rsidP="00DA07EA">
      <w:pPr>
        <w:ind w:left="0" w:hanging="2"/>
        <w:jc w:val="center"/>
        <w:rPr>
          <w:rFonts w:asciiTheme="minorHAnsi" w:hAnsiTheme="minorHAnsi" w:cstheme="minorHAnsi"/>
        </w:rPr>
      </w:pPr>
    </w:p>
    <w:p w14:paraId="771006B4" w14:textId="77777777" w:rsidR="00A77427" w:rsidRPr="00974384" w:rsidRDefault="00A77427" w:rsidP="00DA07EA">
      <w:pPr>
        <w:ind w:left="0" w:hanging="2"/>
        <w:jc w:val="center"/>
        <w:rPr>
          <w:rFonts w:asciiTheme="minorHAnsi" w:hAnsiTheme="minorHAnsi" w:cstheme="minorHAnsi"/>
        </w:rPr>
      </w:pPr>
    </w:p>
    <w:p w14:paraId="67145C36" w14:textId="77777777" w:rsidR="00DA07EA" w:rsidRPr="00974384" w:rsidRDefault="00DA07EA" w:rsidP="00DA07EA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inorHAnsi" w:hAnsiTheme="minorHAnsi" w:cstheme="minorHAnsi"/>
          <w:b/>
          <w:color w:val="000000"/>
        </w:rPr>
      </w:pPr>
      <w:r w:rsidRPr="00974384">
        <w:rPr>
          <w:rFonts w:asciiTheme="minorHAnsi" w:hAnsiTheme="minorHAnsi" w:cstheme="minorHAnsi"/>
          <w:b/>
          <w:color w:val="000000"/>
        </w:rPr>
        <w:t>PLANIRANJE TEMA PO MJESECIMA – prijedlog</w:t>
      </w:r>
    </w:p>
    <w:tbl>
      <w:tblPr>
        <w:tblW w:w="11345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A07EA" w:rsidRPr="00974384" w14:paraId="45F49CC6" w14:textId="77777777" w:rsidTr="007C3D0E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2706B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6275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F513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6BA2F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18694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485A7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81FC0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6E40D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79A0B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D713D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DF173" w14:textId="77777777" w:rsidR="00DA07EA" w:rsidRPr="00974384" w:rsidRDefault="00DA07EA" w:rsidP="007C3D0E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6.</w:t>
            </w:r>
          </w:p>
        </w:tc>
      </w:tr>
      <w:tr w:rsidR="00DA07EA" w:rsidRPr="00974384" w14:paraId="1416A2F6" w14:textId="77777777" w:rsidTr="007C3D0E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F2328" w14:textId="77777777" w:rsidR="00DA07EA" w:rsidRPr="00974384" w:rsidRDefault="00DA07EA" w:rsidP="007C3D0E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9D75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68DF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04E9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269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BDA1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965D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5590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3EBE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D929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E771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A07EA" w:rsidRPr="00974384" w14:paraId="1E139A29" w14:textId="77777777" w:rsidTr="00424745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0BA" w14:textId="77777777" w:rsidR="00DA07EA" w:rsidRPr="00974384" w:rsidRDefault="00DA07EA" w:rsidP="007C3D0E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A39A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113B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C67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DE3A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4D9C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1AC9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64F1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35D0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323F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71E0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A07EA" w:rsidRPr="00974384" w14:paraId="66C63874" w14:textId="77777777" w:rsidTr="007C3D0E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CD11" w14:textId="6F1D1573" w:rsidR="00DA07EA" w:rsidRPr="00974384" w:rsidRDefault="00DA07EA" w:rsidP="007C3D0E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 xml:space="preserve">Svakodnevica  </w:t>
            </w:r>
            <w:r w:rsidR="00681196">
              <w:rPr>
                <w:rFonts w:asciiTheme="minorHAnsi" w:hAnsiTheme="minorHAnsi" w:cstheme="minorHAnsi"/>
                <w:b/>
              </w:rPr>
              <w:t>i društveni život</w:t>
            </w:r>
            <w:r w:rsidRPr="009743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EB87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78AE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6E80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DC5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1BFF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AFD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EF3E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033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A806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C89F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A07EA" w:rsidRPr="00974384" w14:paraId="2A219E92" w14:textId="77777777" w:rsidTr="00071678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98EC" w14:textId="77777777" w:rsidR="00DA07EA" w:rsidRPr="00974384" w:rsidRDefault="00DA07EA" w:rsidP="007C3D0E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8D52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8BC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E4E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A1F8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8834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F5F3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5AEC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DBF0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559D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3030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A07EA" w:rsidRPr="00974384" w14:paraId="5D3B3C6C" w14:textId="77777777" w:rsidTr="007C3D0E">
        <w:trPr>
          <w:trHeight w:val="27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07B3" w14:textId="77777777" w:rsidR="00DA07EA" w:rsidRPr="00974384" w:rsidRDefault="00DA07EA" w:rsidP="007C3D0E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54DD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7F46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shd w:val="clear" w:color="auto" w:fill="93C47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63DD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0169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D0D2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BA31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C296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FE0F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722B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CAF6" w14:textId="77777777" w:rsidR="00DA07EA" w:rsidRPr="00974384" w:rsidRDefault="00DA07EA" w:rsidP="007C3D0E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81196" w:rsidRPr="00974384" w14:paraId="0B9ACA39" w14:textId="77777777" w:rsidTr="00955AD1">
        <w:trPr>
          <w:trHeight w:val="33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DB38" w14:textId="77777777" w:rsidR="00681196" w:rsidRPr="00974384" w:rsidRDefault="00681196" w:rsidP="00681196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C0F7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CAD4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EDAC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C457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03F6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E3B6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93D0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4C1B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94D5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6DD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81196" w:rsidRPr="00974384" w14:paraId="2A86DC30" w14:textId="77777777" w:rsidTr="007C3D0E">
        <w:trPr>
          <w:trHeight w:val="33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A7C0" w14:textId="77777777" w:rsidR="00681196" w:rsidRPr="00974384" w:rsidRDefault="00681196" w:rsidP="00681196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b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Znanost, umjetnost, tehnologija i mediji</w:t>
            </w:r>
            <w:r w:rsidRPr="00974384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4FAF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CBBC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B900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F656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2A12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AC70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0B7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D391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1FA5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B8BD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81196" w:rsidRPr="00974384" w14:paraId="541DD84D" w14:textId="77777777" w:rsidTr="00681196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F9C1" w14:textId="6D2E1304" w:rsidR="00681196" w:rsidRPr="00974384" w:rsidRDefault="00681196" w:rsidP="00681196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Obrazovanje i svijet rada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C33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C502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DEA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83EA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8585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0D2A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9E4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A6EC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98C2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08F8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81196" w:rsidRPr="00974384" w14:paraId="51135D75" w14:textId="77777777" w:rsidTr="00E45860">
        <w:trPr>
          <w:trHeight w:val="413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E362" w14:textId="77777777" w:rsidR="00681196" w:rsidRPr="00974384" w:rsidRDefault="00681196" w:rsidP="00681196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Praznici i 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DF2C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7A25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AB24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C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6BC8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9A1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4F28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9EB4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2BD2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D542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00C5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81196" w:rsidRPr="00974384" w14:paraId="3807A704" w14:textId="77777777" w:rsidTr="007C3D0E">
        <w:trPr>
          <w:trHeight w:val="413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2DD0" w14:textId="77777777" w:rsidR="00681196" w:rsidRPr="00974384" w:rsidRDefault="00681196" w:rsidP="00681196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7C5F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336F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0AE1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469B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A597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604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70F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A640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C741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F8EE" w14:textId="77777777" w:rsidR="00681196" w:rsidRPr="00974384" w:rsidRDefault="00681196" w:rsidP="00681196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Spec="center" w:tblpY="166"/>
        <w:tblW w:w="9364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3B6DAA" w:rsidRPr="001452FD" w14:paraId="4E1079F1" w14:textId="77777777" w:rsidTr="007C3D0E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8677729" w14:textId="77777777" w:rsidR="00A77427" w:rsidRDefault="00A77427" w:rsidP="007C3D0E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</w:p>
          <w:p w14:paraId="131DA98C" w14:textId="77777777" w:rsidR="00A77427" w:rsidRDefault="00A77427" w:rsidP="007C3D0E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</w:p>
          <w:p w14:paraId="1DDD4E45" w14:textId="54531A1D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DULJINA TEKSTA</w:t>
            </w:r>
          </w:p>
        </w:tc>
      </w:tr>
      <w:tr w:rsidR="003B6DAA" w:rsidRPr="001452FD" w14:paraId="18683F58" w14:textId="77777777" w:rsidTr="007C3D0E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922FA53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Jezična djelatnost </w:t>
            </w:r>
            <w:r w:rsidRPr="001452FD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DEA31F1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Duljina teksta </w:t>
            </w:r>
            <w:r w:rsidRPr="001452FD"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C8AEB0E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Broj riječi </w:t>
            </w:r>
            <w:r w:rsidRPr="001452FD">
              <w:rPr>
                <w:color w:val="000000"/>
              </w:rPr>
              <w:t> </w:t>
            </w:r>
          </w:p>
        </w:tc>
      </w:tr>
      <w:tr w:rsidR="003B6DAA" w:rsidRPr="001452FD" w14:paraId="06C7C8A0" w14:textId="77777777" w:rsidTr="007C3D0E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52E2D7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Slušanje s razumijevanjem </w:t>
            </w:r>
            <w:r w:rsidRPr="001452FD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D54412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t>srednje dug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0A14B05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t>200 - 400</w:t>
            </w:r>
          </w:p>
        </w:tc>
      </w:tr>
      <w:tr w:rsidR="003B6DAA" w:rsidRPr="001452FD" w14:paraId="3033BF0A" w14:textId="77777777" w:rsidTr="007C3D0E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9685261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Čitanje s razumijevanjem </w:t>
            </w:r>
            <w:r w:rsidRPr="001452FD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2D2C2D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color w:val="000000"/>
              </w:rPr>
              <w:t xml:space="preserve"> srednje </w:t>
            </w:r>
            <w:r w:rsidRPr="001452FD">
              <w:t>dug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A04AB7D" w14:textId="77777777" w:rsidR="003B6DAA" w:rsidRPr="001452FD" w:rsidRDefault="003B6DAA" w:rsidP="007C3D0E">
            <w:pPr>
              <w:spacing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t xml:space="preserve">                     200 - 400</w:t>
            </w:r>
          </w:p>
        </w:tc>
      </w:tr>
      <w:tr w:rsidR="003B6DAA" w:rsidRPr="001452FD" w14:paraId="2A895C16" w14:textId="77777777" w:rsidTr="007C3D0E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C34BA4C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Pisanje </w:t>
            </w:r>
            <w:r w:rsidRPr="001452FD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DDBE362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color w:val="000000"/>
              </w:rP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7AEDE0D" w14:textId="77777777" w:rsidR="003B6DAA" w:rsidRPr="001452FD" w:rsidRDefault="003B6DAA" w:rsidP="007C3D0E">
            <w:pPr>
              <w:spacing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color w:val="000000"/>
              </w:rPr>
              <w:t xml:space="preserve">                     100 - 250</w:t>
            </w:r>
          </w:p>
        </w:tc>
      </w:tr>
      <w:tr w:rsidR="003B6DAA" w:rsidRPr="001452FD" w14:paraId="7D29436E" w14:textId="77777777" w:rsidTr="007C3D0E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9E76C8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rPr>
                <w:b/>
                <w:color w:val="000000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43FB8BD" w14:textId="77777777" w:rsidR="003B6DAA" w:rsidRPr="001452FD" w:rsidRDefault="003B6DAA" w:rsidP="007C3D0E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FD">
              <w:t xml:space="preserve"> 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B9EFBA8" w14:textId="77777777" w:rsidR="003B6DAA" w:rsidRPr="001452FD" w:rsidRDefault="003B6DAA" w:rsidP="007C3D0E">
            <w:pPr>
              <w:ind w:left="0" w:hanging="2"/>
              <w:textDirection w:val="lrTb"/>
            </w:pPr>
            <w:r w:rsidRPr="001452FD">
              <w:t xml:space="preserve">                     100 - 250</w:t>
            </w:r>
          </w:p>
        </w:tc>
      </w:tr>
    </w:tbl>
    <w:p w14:paraId="189F1527" w14:textId="77777777" w:rsidR="00DA07EA" w:rsidRPr="00974384" w:rsidRDefault="00DA07EA" w:rsidP="00DA07EA">
      <w:pPr>
        <w:ind w:left="0" w:hanging="2"/>
        <w:rPr>
          <w:rFonts w:asciiTheme="minorHAnsi" w:hAnsiTheme="minorHAnsi" w:cstheme="minorHAnsi"/>
        </w:rPr>
      </w:pPr>
    </w:p>
    <w:p w14:paraId="5ABDDAB5" w14:textId="10DBAA1D" w:rsidR="00DA07EA" w:rsidRDefault="00DA07EA" w:rsidP="00DA07EA">
      <w:pPr>
        <w:ind w:leftChars="0" w:left="0" w:firstLineChars="0" w:firstLine="0"/>
        <w:rPr>
          <w:rFonts w:asciiTheme="minorHAnsi" w:hAnsiTheme="minorHAnsi" w:cstheme="minorHAnsi"/>
        </w:rPr>
      </w:pPr>
    </w:p>
    <w:p w14:paraId="5619D641" w14:textId="383D4C89" w:rsidR="003B6DAA" w:rsidRDefault="003B6DAA" w:rsidP="00DA07EA">
      <w:pPr>
        <w:ind w:leftChars="0" w:left="0" w:firstLineChars="0" w:firstLine="0"/>
        <w:rPr>
          <w:rFonts w:asciiTheme="minorHAnsi" w:hAnsiTheme="minorHAnsi" w:cstheme="minorHAnsi"/>
        </w:rPr>
      </w:pPr>
    </w:p>
    <w:p w14:paraId="22AE0434" w14:textId="08E40FF7" w:rsidR="003B6DAA" w:rsidRDefault="003B6DAA" w:rsidP="00DA07EA">
      <w:pPr>
        <w:ind w:leftChars="0" w:left="0" w:firstLineChars="0" w:firstLine="0"/>
        <w:rPr>
          <w:rFonts w:asciiTheme="minorHAnsi" w:hAnsiTheme="minorHAnsi" w:cstheme="minorHAnsi"/>
        </w:rPr>
      </w:pPr>
    </w:p>
    <w:p w14:paraId="30453EBD" w14:textId="6B84A17D" w:rsidR="003B6DAA" w:rsidRDefault="003B6DAA" w:rsidP="00DA07EA">
      <w:pPr>
        <w:ind w:leftChars="0" w:left="0" w:firstLineChars="0" w:firstLine="0"/>
        <w:rPr>
          <w:rFonts w:asciiTheme="minorHAnsi" w:hAnsiTheme="minorHAnsi" w:cstheme="minorHAnsi"/>
        </w:rPr>
      </w:pPr>
    </w:p>
    <w:p w14:paraId="5A342787" w14:textId="77777777" w:rsidR="003B6DAA" w:rsidRPr="00974384" w:rsidRDefault="003B6DAA" w:rsidP="00DA07EA">
      <w:pPr>
        <w:ind w:leftChars="0" w:left="0" w:firstLineChars="0" w:firstLine="0"/>
        <w:rPr>
          <w:rFonts w:asciiTheme="minorHAnsi" w:hAnsiTheme="minorHAnsi" w:cstheme="minorHAnsi"/>
        </w:rPr>
      </w:pPr>
    </w:p>
    <w:p w14:paraId="407C3A5B" w14:textId="77777777" w:rsidR="00DA07EA" w:rsidRPr="00974384" w:rsidRDefault="00DA07EA" w:rsidP="00DA07EA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</w:p>
    <w:p w14:paraId="0C1F5A41" w14:textId="77777777" w:rsidR="003B6DAA" w:rsidRDefault="003B6DAA" w:rsidP="002678C4">
      <w:pPr>
        <w:ind w:left="0" w:hanging="2"/>
        <w:rPr>
          <w:rFonts w:asciiTheme="minorHAnsi" w:hAnsiTheme="minorHAnsi" w:cstheme="minorHAnsi"/>
        </w:rPr>
      </w:pPr>
    </w:p>
    <w:p w14:paraId="1504B270" w14:textId="77777777" w:rsidR="003B6DAA" w:rsidRDefault="003B6DAA" w:rsidP="002678C4">
      <w:pPr>
        <w:ind w:left="0" w:hanging="2"/>
        <w:rPr>
          <w:rFonts w:asciiTheme="minorHAnsi" w:hAnsiTheme="minorHAnsi" w:cstheme="minorHAnsi"/>
        </w:rPr>
      </w:pPr>
    </w:p>
    <w:p w14:paraId="64377208" w14:textId="77777777" w:rsidR="00E2269C" w:rsidRDefault="00E2269C" w:rsidP="002678C4">
      <w:pPr>
        <w:ind w:left="0" w:hanging="2"/>
        <w:rPr>
          <w:rFonts w:asciiTheme="minorHAnsi" w:hAnsiTheme="minorHAnsi" w:cstheme="minorHAnsi"/>
        </w:rPr>
      </w:pPr>
    </w:p>
    <w:p w14:paraId="31E0CD82" w14:textId="77777777" w:rsidR="00E2269C" w:rsidRDefault="00E2269C" w:rsidP="002678C4">
      <w:pPr>
        <w:ind w:left="0" w:hanging="2"/>
        <w:rPr>
          <w:rFonts w:asciiTheme="minorHAnsi" w:hAnsiTheme="minorHAnsi" w:cstheme="minorHAnsi"/>
        </w:rPr>
      </w:pPr>
    </w:p>
    <w:p w14:paraId="5056CF81" w14:textId="3E1E77A5" w:rsidR="002678C4" w:rsidRPr="00974384" w:rsidRDefault="002678C4" w:rsidP="002678C4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</w:rPr>
        <w:t>Izvori:</w:t>
      </w:r>
    </w:p>
    <w:p w14:paraId="2D63787B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5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https://narodne-novine.nn.hr/clanci/sluzbeni/2019_01_7_142.html</w:t>
        </w:r>
      </w:hyperlink>
    </w:p>
    <w:p w14:paraId="5C11E0BF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6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https://narodne-novine.nn.hr/clanci/sluzbeni/2019_01_7_154.html</w:t>
        </w:r>
      </w:hyperlink>
    </w:p>
    <w:p w14:paraId="34E7E5F7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7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https://narodne-novine.nn.hr/clanci/sluzbeni/2019_01_10_217.html</w:t>
        </w:r>
      </w:hyperlink>
    </w:p>
    <w:p w14:paraId="3F6E01C2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8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https://narodne-novine.nn.hr/clanci/sluzbeni/2019_01_7_153.html</w:t>
        </w:r>
      </w:hyperlink>
    </w:p>
    <w:p w14:paraId="7A463ED3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9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https://narodne-novine.nn.hr/clanci/sluzbeni/2019_01_10_212.html</w:t>
        </w:r>
      </w:hyperlink>
    </w:p>
    <w:p w14:paraId="73E50C33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10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https://narodne-novine.nn.hr/clanci/sluzbeni/2019_01_7_150.html</w:t>
        </w:r>
      </w:hyperlink>
    </w:p>
    <w:p w14:paraId="351201EE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11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https://narodne-novine.nn.hr/clanci/sluzbeni/2019_01_7_152.html</w:t>
        </w:r>
      </w:hyperlink>
    </w:p>
    <w:p w14:paraId="0EE0D59D" w14:textId="77777777" w:rsidR="002678C4" w:rsidRPr="00974384" w:rsidRDefault="00955AD1" w:rsidP="002678C4">
      <w:pPr>
        <w:ind w:left="0" w:hanging="2"/>
        <w:rPr>
          <w:rFonts w:asciiTheme="minorHAnsi" w:hAnsiTheme="minorHAnsi" w:cstheme="minorHAnsi"/>
        </w:rPr>
      </w:pPr>
      <w:hyperlink r:id="rId12" w:history="1">
        <w:r w:rsidR="002678C4" w:rsidRPr="00974384">
          <w:rPr>
            <w:rStyle w:val="Hiperveza"/>
            <w:rFonts w:asciiTheme="minorHAnsi" w:hAnsiTheme="minorHAnsi" w:cstheme="minorHAnsi"/>
          </w:rPr>
          <w:t>https://narodne-novine.nn.hr/clanci/sluzbeni/2019_01_7_157.html</w:t>
        </w:r>
      </w:hyperlink>
    </w:p>
    <w:p w14:paraId="750D7829" w14:textId="77777777" w:rsidR="009E00EC" w:rsidRDefault="009E00EC">
      <w:pPr>
        <w:ind w:left="0" w:hanging="2"/>
      </w:pPr>
    </w:p>
    <w:sectPr w:rsidR="009E00EC" w:rsidSect="00DA0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A"/>
    <w:rsid w:val="00063B55"/>
    <w:rsid w:val="00065588"/>
    <w:rsid w:val="00071678"/>
    <w:rsid w:val="000858A1"/>
    <w:rsid w:val="000A3986"/>
    <w:rsid w:val="000C5FA0"/>
    <w:rsid w:val="000E3943"/>
    <w:rsid w:val="001272E1"/>
    <w:rsid w:val="00220811"/>
    <w:rsid w:val="00235028"/>
    <w:rsid w:val="00236A69"/>
    <w:rsid w:val="0024048C"/>
    <w:rsid w:val="002678C4"/>
    <w:rsid w:val="002C6AE9"/>
    <w:rsid w:val="00354D02"/>
    <w:rsid w:val="003A43A1"/>
    <w:rsid w:val="003B6DAA"/>
    <w:rsid w:val="00424745"/>
    <w:rsid w:val="00425A10"/>
    <w:rsid w:val="004A6007"/>
    <w:rsid w:val="004D47DC"/>
    <w:rsid w:val="00527D7F"/>
    <w:rsid w:val="00681196"/>
    <w:rsid w:val="007501F4"/>
    <w:rsid w:val="0075089E"/>
    <w:rsid w:val="007A05FE"/>
    <w:rsid w:val="007A10F2"/>
    <w:rsid w:val="008155EC"/>
    <w:rsid w:val="008461A9"/>
    <w:rsid w:val="00885F0D"/>
    <w:rsid w:val="008C18E3"/>
    <w:rsid w:val="008E0505"/>
    <w:rsid w:val="008E5A6D"/>
    <w:rsid w:val="008F61DC"/>
    <w:rsid w:val="00955AD1"/>
    <w:rsid w:val="009D6FDE"/>
    <w:rsid w:val="009E00EC"/>
    <w:rsid w:val="009F4401"/>
    <w:rsid w:val="00A77427"/>
    <w:rsid w:val="00AB5FDF"/>
    <w:rsid w:val="00AE41F5"/>
    <w:rsid w:val="00AE5BB2"/>
    <w:rsid w:val="00AE7D0A"/>
    <w:rsid w:val="00B535A2"/>
    <w:rsid w:val="00B6674F"/>
    <w:rsid w:val="00B83934"/>
    <w:rsid w:val="00C60ED8"/>
    <w:rsid w:val="00D1028A"/>
    <w:rsid w:val="00D425C1"/>
    <w:rsid w:val="00D746A9"/>
    <w:rsid w:val="00DA07EA"/>
    <w:rsid w:val="00E2269C"/>
    <w:rsid w:val="00E25252"/>
    <w:rsid w:val="00E25FA2"/>
    <w:rsid w:val="00E45860"/>
    <w:rsid w:val="00E9796D"/>
    <w:rsid w:val="00EC5AB6"/>
    <w:rsid w:val="00EF24AA"/>
    <w:rsid w:val="00F07C39"/>
    <w:rsid w:val="00F33ADF"/>
    <w:rsid w:val="00F458DA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6EBA"/>
  <w15:chartTrackingRefBased/>
  <w15:docId w15:val="{BE751E14-264A-46E9-9B99-00CE2819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7E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A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07EA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styleId="Bezproreda">
    <w:name w:val="No Spacing"/>
    <w:uiPriority w:val="1"/>
    <w:qFormat/>
    <w:rsid w:val="00DA07E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t-8">
    <w:name w:val="t-8"/>
    <w:basedOn w:val="Normal"/>
    <w:rsid w:val="00DA07E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678C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EC5AB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position w:val="0"/>
      <w:sz w:val="24"/>
      <w:szCs w:val="24"/>
      <w:lang w:val="en-US" w:eastAsia="hr-HR"/>
    </w:rPr>
  </w:style>
  <w:style w:type="paragraph" w:customStyle="1" w:styleId="zfr3q">
    <w:name w:val="zfr3q"/>
    <w:basedOn w:val="Normal"/>
    <w:rsid w:val="00EC5AB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/>
    </w:rPr>
  </w:style>
  <w:style w:type="paragraph" w:customStyle="1" w:styleId="Normal0">
    <w:name w:val="Normal0"/>
    <w:qFormat/>
    <w:rsid w:val="0075089E"/>
    <w:pPr>
      <w:spacing w:line="25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9100B-FFAB-4031-AE09-6C6C0FCA5502}"/>
</file>

<file path=customXml/itemProps2.xml><?xml version="1.0" encoding="utf-8"?>
<ds:datastoreItem xmlns:ds="http://schemas.openxmlformats.org/officeDocument/2006/customXml" ds:itemID="{3B4D3124-C49C-45E8-A1A6-1AFC5BE2C252}"/>
</file>

<file path=customXml/itemProps3.xml><?xml version="1.0" encoding="utf-8"?>
<ds:datastoreItem xmlns:ds="http://schemas.openxmlformats.org/officeDocument/2006/customXml" ds:itemID="{ED526530-D7D5-4118-AA62-AA65F359F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Stojanović</dc:creator>
  <cp:keywords/>
  <dc:description/>
  <cp:lastModifiedBy>Dolores Stojanović</cp:lastModifiedBy>
  <cp:revision>52</cp:revision>
  <dcterms:created xsi:type="dcterms:W3CDTF">2021-08-27T08:41:00Z</dcterms:created>
  <dcterms:modified xsi:type="dcterms:W3CDTF">2021-08-31T19:36:00Z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